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4510" w14:textId="77777777" w:rsidR="00B6033F" w:rsidRDefault="00B6033F" w:rsidP="00B6033F">
      <w:pPr>
        <w:jc w:val="right"/>
        <w:rPr>
          <w:sz w:val="16"/>
          <w:szCs w:val="16"/>
        </w:rPr>
      </w:pPr>
      <w:r w:rsidRPr="003C7CBD">
        <w:rPr>
          <w:sz w:val="16"/>
          <w:szCs w:val="16"/>
        </w:rPr>
        <w:t>Obrazac MŽ-2</w:t>
      </w:r>
    </w:p>
    <w:p w14:paraId="413D3B26" w14:textId="77777777" w:rsidR="005271DB" w:rsidRPr="003C7CBD" w:rsidRDefault="005271DB" w:rsidP="00B6033F">
      <w:pPr>
        <w:jc w:val="right"/>
      </w:pPr>
    </w:p>
    <w:tbl>
      <w:tblPr>
        <w:tblW w:w="15631" w:type="dxa"/>
        <w:tblLayout w:type="fixed"/>
        <w:tblLook w:val="0000" w:firstRow="0" w:lastRow="0" w:firstColumn="0" w:lastColumn="0" w:noHBand="0" w:noVBand="0"/>
      </w:tblPr>
      <w:tblGrid>
        <w:gridCol w:w="3510"/>
        <w:gridCol w:w="567"/>
        <w:gridCol w:w="5846"/>
        <w:gridCol w:w="5708"/>
      </w:tblGrid>
      <w:tr w:rsidR="005271DB" w:rsidRPr="003C7CBD" w14:paraId="5AD72C39" w14:textId="77777777" w:rsidTr="005271DB">
        <w:tc>
          <w:tcPr>
            <w:tcW w:w="4077" w:type="dxa"/>
            <w:gridSpan w:val="2"/>
            <w:vAlign w:val="center"/>
          </w:tcPr>
          <w:p w14:paraId="6512ED74" w14:textId="77777777" w:rsidR="005271DB" w:rsidRPr="003C7CBD" w:rsidRDefault="005271DB">
            <w:pPr>
              <w:pStyle w:val="BodyText"/>
              <w:rPr>
                <w:rFonts w:ascii="Times New Roman" w:hAnsi="Times New Roman"/>
                <w:sz w:val="20"/>
              </w:rPr>
            </w:pPr>
            <w:r>
              <w:rPr>
                <w:noProof/>
                <w:lang w:eastAsia="hr-HR"/>
              </w:rPr>
              <mc:AlternateContent>
                <mc:Choice Requires="wps">
                  <w:drawing>
                    <wp:anchor distT="0" distB="0" distL="114300" distR="114300" simplePos="0" relativeHeight="251660288" behindDoc="0" locked="0" layoutInCell="0" allowOverlap="1" wp14:anchorId="1CA71E23" wp14:editId="523BE873">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26647" w14:textId="77777777" w:rsidR="005271DB" w:rsidRDefault="005271DB">
                                  <w:pPr>
                                    <w:rPr>
                                      <w:rFonts w:ascii="Swis721 BT" w:hAnsi="Swis721 BT"/>
                                      <w:sz w:val="16"/>
                                    </w:rPr>
                                  </w:pPr>
                                </w:p>
                                <w:p w14:paraId="191A7502" w14:textId="77777777" w:rsidR="005271DB" w:rsidRPr="00005621" w:rsidRDefault="005271DB">
                                  <w:pPr>
                                    <w:rPr>
                                      <w:sz w:val="18"/>
                                      <w:szCs w:val="18"/>
                                    </w:rPr>
                                  </w:pPr>
                                  <w:r w:rsidRPr="00005621">
                                    <w:rPr>
                                      <w:sz w:val="18"/>
                                      <w:szCs w:val="18"/>
                                    </w:rPr>
                                    <w:t>Popunjava Zavod</w:t>
                                  </w:r>
                                </w:p>
                                <w:p w14:paraId="27077E95" w14:textId="77777777" w:rsidR="005271DB" w:rsidRPr="00005621" w:rsidRDefault="005271DB">
                                  <w:pPr>
                                    <w:rPr>
                                      <w:sz w:val="18"/>
                                      <w:szCs w:val="18"/>
                                    </w:rPr>
                                  </w:pPr>
                                </w:p>
                                <w:p w14:paraId="658FDE16" w14:textId="77777777" w:rsidR="005271DB" w:rsidRPr="00005621" w:rsidRDefault="005271DB">
                                  <w:pPr>
                                    <w:pStyle w:val="Header"/>
                                    <w:rPr>
                                      <w:sz w:val="18"/>
                                      <w:szCs w:val="18"/>
                                    </w:rPr>
                                  </w:pPr>
                                </w:p>
                                <w:p w14:paraId="5B47E887" w14:textId="77777777" w:rsidR="005271DB" w:rsidRPr="00005621" w:rsidRDefault="005271DB">
                                  <w:pPr>
                                    <w:rPr>
                                      <w:sz w:val="18"/>
                                      <w:szCs w:val="18"/>
                                    </w:rPr>
                                  </w:pPr>
                                </w:p>
                                <w:p w14:paraId="70B06A84" w14:textId="77777777" w:rsidR="005271DB" w:rsidRPr="00005621" w:rsidRDefault="005271DB">
                                  <w:pPr>
                                    <w:rPr>
                                      <w:sz w:val="18"/>
                                      <w:szCs w:val="18"/>
                                    </w:rPr>
                                  </w:pPr>
                                </w:p>
                                <w:p w14:paraId="3AF3443D" w14:textId="77777777" w:rsidR="005271DB" w:rsidRPr="00005621" w:rsidRDefault="005271DB">
                                  <w:pPr>
                                    <w:rPr>
                                      <w:sz w:val="18"/>
                                      <w:szCs w:val="18"/>
                                    </w:rPr>
                                  </w:pPr>
                                </w:p>
                                <w:p w14:paraId="218D9C6C" w14:textId="77777777" w:rsidR="005271DB" w:rsidRPr="00005621" w:rsidRDefault="005271DB">
                                  <w:pPr>
                                    <w:rPr>
                                      <w:sz w:val="18"/>
                                      <w:szCs w:val="18"/>
                                    </w:rPr>
                                  </w:pPr>
                                </w:p>
                                <w:p w14:paraId="50B6A0EB" w14:textId="77777777" w:rsidR="005271DB" w:rsidRPr="00005621" w:rsidRDefault="005271DB">
                                  <w:pPr>
                                    <w:rPr>
                                      <w:sz w:val="18"/>
                                      <w:szCs w:val="18"/>
                                    </w:rPr>
                                  </w:pPr>
                                </w:p>
                                <w:p w14:paraId="09482E5E" w14:textId="77777777" w:rsidR="005271DB" w:rsidRPr="00005621" w:rsidRDefault="005271DB">
                                  <w:pPr>
                                    <w:rPr>
                                      <w:sz w:val="18"/>
                                      <w:szCs w:val="18"/>
                                    </w:rPr>
                                  </w:pPr>
                                </w:p>
                                <w:p w14:paraId="31277B34" w14:textId="77777777" w:rsidR="005271DB" w:rsidRPr="00005621" w:rsidRDefault="005271DB">
                                  <w:pPr>
                                    <w:rPr>
                                      <w:sz w:val="18"/>
                                      <w:szCs w:val="18"/>
                                    </w:rPr>
                                  </w:pPr>
                                </w:p>
                                <w:p w14:paraId="52AE566D" w14:textId="77777777" w:rsidR="005271DB" w:rsidRPr="00005621" w:rsidRDefault="005271DB">
                                  <w:pPr>
                                    <w:rPr>
                                      <w:sz w:val="18"/>
                                      <w:szCs w:val="18"/>
                                    </w:rPr>
                                  </w:pPr>
                                </w:p>
                                <w:p w14:paraId="053679F4" w14:textId="77777777" w:rsidR="005271DB" w:rsidRDefault="005271DB">
                                  <w:pPr>
                                    <w:rPr>
                                      <w:sz w:val="18"/>
                                      <w:szCs w:val="18"/>
                                    </w:rPr>
                                  </w:pPr>
                                </w:p>
                                <w:p w14:paraId="15F13DC4" w14:textId="77777777" w:rsidR="005271DB" w:rsidRPr="00005621" w:rsidRDefault="005271DB">
                                  <w:pPr>
                                    <w:rPr>
                                      <w:sz w:val="18"/>
                                      <w:szCs w:val="18"/>
                                    </w:rPr>
                                  </w:pPr>
                                  <w:r w:rsidRPr="00005621">
                                    <w:rPr>
                                      <w:sz w:val="18"/>
                                      <w:szCs w:val="18"/>
                                    </w:rPr>
                                    <w:t>Popunjava podnositelj zahtjeva</w:t>
                                  </w:r>
                                </w:p>
                                <w:p w14:paraId="62DB3D8D" w14:textId="77777777" w:rsidR="005271DB" w:rsidRDefault="005271D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71E23"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" o:allowincell="f" stroked="f">
                      <v:path arrowok="t"/>
                      <v:textbox>
                        <w:txbxContent>
                          <w:p w14:paraId="0A026647" w14:textId="77777777" w:rsidR="005271DB" w:rsidRDefault="005271DB">
                            <w:pPr>
                              <w:rPr>
                                <w:rFonts w:ascii="Swis721 BT" w:hAnsi="Swis721 BT"/>
                                <w:sz w:val="16"/>
                              </w:rPr>
                            </w:pPr>
                          </w:p>
                          <w:p w14:paraId="191A7502" w14:textId="77777777" w:rsidR="005271DB" w:rsidRPr="00005621" w:rsidRDefault="005271DB">
                            <w:pPr>
                              <w:rPr>
                                <w:sz w:val="18"/>
                                <w:szCs w:val="18"/>
                              </w:rPr>
                            </w:pPr>
                            <w:r w:rsidRPr="00005621">
                              <w:rPr>
                                <w:sz w:val="18"/>
                                <w:szCs w:val="18"/>
                              </w:rPr>
                              <w:t>Popunjava Zavod</w:t>
                            </w:r>
                          </w:p>
                          <w:p w14:paraId="27077E95" w14:textId="77777777" w:rsidR="005271DB" w:rsidRPr="00005621" w:rsidRDefault="005271DB">
                            <w:pPr>
                              <w:rPr>
                                <w:sz w:val="18"/>
                                <w:szCs w:val="18"/>
                              </w:rPr>
                            </w:pPr>
                          </w:p>
                          <w:p w14:paraId="658FDE16" w14:textId="77777777" w:rsidR="005271DB" w:rsidRPr="00005621" w:rsidRDefault="005271DB">
                            <w:pPr>
                              <w:pStyle w:val="Header"/>
                              <w:rPr>
                                <w:sz w:val="18"/>
                                <w:szCs w:val="18"/>
                              </w:rPr>
                            </w:pPr>
                          </w:p>
                          <w:p w14:paraId="5B47E887" w14:textId="77777777" w:rsidR="005271DB" w:rsidRPr="00005621" w:rsidRDefault="005271DB">
                            <w:pPr>
                              <w:rPr>
                                <w:sz w:val="18"/>
                                <w:szCs w:val="18"/>
                              </w:rPr>
                            </w:pPr>
                          </w:p>
                          <w:p w14:paraId="70B06A84" w14:textId="77777777" w:rsidR="005271DB" w:rsidRPr="00005621" w:rsidRDefault="005271DB">
                            <w:pPr>
                              <w:rPr>
                                <w:sz w:val="18"/>
                                <w:szCs w:val="18"/>
                              </w:rPr>
                            </w:pPr>
                          </w:p>
                          <w:p w14:paraId="3AF3443D" w14:textId="77777777" w:rsidR="005271DB" w:rsidRPr="00005621" w:rsidRDefault="005271DB">
                            <w:pPr>
                              <w:rPr>
                                <w:sz w:val="18"/>
                                <w:szCs w:val="18"/>
                              </w:rPr>
                            </w:pPr>
                          </w:p>
                          <w:p w14:paraId="218D9C6C" w14:textId="77777777" w:rsidR="005271DB" w:rsidRPr="00005621" w:rsidRDefault="005271DB">
                            <w:pPr>
                              <w:rPr>
                                <w:sz w:val="18"/>
                                <w:szCs w:val="18"/>
                              </w:rPr>
                            </w:pPr>
                          </w:p>
                          <w:p w14:paraId="50B6A0EB" w14:textId="77777777" w:rsidR="005271DB" w:rsidRPr="00005621" w:rsidRDefault="005271DB">
                            <w:pPr>
                              <w:rPr>
                                <w:sz w:val="18"/>
                                <w:szCs w:val="18"/>
                              </w:rPr>
                            </w:pPr>
                          </w:p>
                          <w:p w14:paraId="09482E5E" w14:textId="77777777" w:rsidR="005271DB" w:rsidRPr="00005621" w:rsidRDefault="005271DB">
                            <w:pPr>
                              <w:rPr>
                                <w:sz w:val="18"/>
                                <w:szCs w:val="18"/>
                              </w:rPr>
                            </w:pPr>
                          </w:p>
                          <w:p w14:paraId="31277B34" w14:textId="77777777" w:rsidR="005271DB" w:rsidRPr="00005621" w:rsidRDefault="005271DB">
                            <w:pPr>
                              <w:rPr>
                                <w:sz w:val="18"/>
                                <w:szCs w:val="18"/>
                              </w:rPr>
                            </w:pPr>
                          </w:p>
                          <w:p w14:paraId="52AE566D" w14:textId="77777777" w:rsidR="005271DB" w:rsidRPr="00005621" w:rsidRDefault="005271DB">
                            <w:pPr>
                              <w:rPr>
                                <w:sz w:val="18"/>
                                <w:szCs w:val="18"/>
                              </w:rPr>
                            </w:pPr>
                          </w:p>
                          <w:p w14:paraId="053679F4" w14:textId="77777777" w:rsidR="005271DB" w:rsidRDefault="005271DB">
                            <w:pPr>
                              <w:rPr>
                                <w:sz w:val="18"/>
                                <w:szCs w:val="18"/>
                              </w:rPr>
                            </w:pPr>
                          </w:p>
                          <w:p w14:paraId="15F13DC4" w14:textId="77777777" w:rsidR="005271DB" w:rsidRPr="00005621" w:rsidRDefault="005271DB">
                            <w:pPr>
                              <w:rPr>
                                <w:sz w:val="18"/>
                                <w:szCs w:val="18"/>
                              </w:rPr>
                            </w:pPr>
                            <w:r w:rsidRPr="00005621">
                              <w:rPr>
                                <w:sz w:val="18"/>
                                <w:szCs w:val="18"/>
                              </w:rPr>
                              <w:t>Popunjava podnositelj zahtjeva</w:t>
                            </w:r>
                          </w:p>
                          <w:p w14:paraId="62DB3D8D" w14:textId="77777777" w:rsidR="005271DB" w:rsidRDefault="005271DB">
                            <w:pPr>
                              <w:rPr>
                                <w:rFonts w:ascii="Arial" w:hAnsi="Arial" w:cs="Arial"/>
                                <w:sz w:val="16"/>
                              </w:rPr>
                            </w:pPr>
                          </w:p>
                        </w:txbxContent>
                      </v:textbox>
                      <w10:wrap type="topAndBottom"/>
                    </v:shape>
                  </w:pict>
                </mc:Fallback>
              </mc:AlternateContent>
            </w:r>
            <w:r w:rsidRPr="003C7CBD">
              <w:rPr>
                <w:rFonts w:ascii="Times New Roman" w:hAnsi="Times New Roman"/>
                <w:sz w:val="20"/>
              </w:rPr>
              <w:t>DRŽAVNI</w:t>
            </w:r>
            <w:r w:rsidRPr="003C7CBD">
              <w:rPr>
                <w:rFonts w:ascii="Times New Roman" w:hAnsi="Times New Roman"/>
              </w:rPr>
              <w:t xml:space="preserve"> </w:t>
            </w:r>
            <w:r w:rsidRPr="003C7CBD">
              <w:rPr>
                <w:rFonts w:ascii="Times New Roman" w:hAnsi="Times New Roman"/>
                <w:sz w:val="20"/>
              </w:rPr>
              <w:t>ZAVOD ZA INTELEKTUALNO VLASNIŠTVO REPUBLIKE HRVATSKE</w:t>
            </w:r>
          </w:p>
          <w:p w14:paraId="222C7460" w14:textId="77777777" w:rsidR="005271DB" w:rsidRPr="003C7CBD" w:rsidRDefault="005271DB">
            <w:r w:rsidRPr="003C7CBD">
              <w:t>10000 ZAGREB, Ulica grada Vukovara 78</w:t>
            </w:r>
          </w:p>
        </w:tc>
        <w:tc>
          <w:tcPr>
            <w:tcW w:w="5846" w:type="dxa"/>
          </w:tcPr>
          <w:p w14:paraId="1E795CAC" w14:textId="77777777" w:rsidR="005271DB" w:rsidRPr="003C7CBD" w:rsidRDefault="005271DB" w:rsidP="00B6033F">
            <w:pPr>
              <w:jc w:val="right"/>
              <w:rPr>
                <w:b/>
              </w:rPr>
            </w:pPr>
            <w:r w:rsidRPr="003C7CBD">
              <w:rPr>
                <w:b/>
              </w:rPr>
              <w:t>ZAHTJEV ZA TERITORIJALNO PROŠIRENJE NAKON MEĐUNARODNE REGISTRACIJE ŽIGA</w:t>
            </w:r>
          </w:p>
          <w:p w14:paraId="30E4E523" w14:textId="77777777" w:rsidR="005271DB" w:rsidRPr="003C7CBD" w:rsidRDefault="005271DB" w:rsidP="00B6033F">
            <w:pPr>
              <w:jc w:val="right"/>
              <w:rPr>
                <w:b/>
              </w:rPr>
            </w:pPr>
            <w:r>
              <w:rPr>
                <w:noProof/>
                <w:lang w:eastAsia="hr-HR"/>
              </w:rPr>
              <mc:AlternateContent>
                <mc:Choice Requires="wps">
                  <w:drawing>
                    <wp:anchor distT="0" distB="0" distL="114300" distR="114300" simplePos="0" relativeHeight="251661312" behindDoc="0" locked="0" layoutInCell="0" allowOverlap="1" wp14:anchorId="5F516568" wp14:editId="50AC3A9F">
                      <wp:simplePos x="0" y="0"/>
                      <wp:positionH relativeFrom="column">
                        <wp:posOffset>-15240</wp:posOffset>
                      </wp:positionH>
                      <wp:positionV relativeFrom="paragraph">
                        <wp:posOffset>466725</wp:posOffset>
                      </wp:positionV>
                      <wp:extent cx="3629025" cy="1727835"/>
                      <wp:effectExtent l="0" t="0" r="28575" b="2476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9025" cy="1727835"/>
                              </a:xfrm>
                              <a:prstGeom prst="rect">
                                <a:avLst/>
                              </a:prstGeom>
                              <a:solidFill>
                                <a:srgbClr val="FFFFFF"/>
                              </a:solidFill>
                              <a:ln w="12700">
                                <a:solidFill>
                                  <a:srgbClr val="000000"/>
                                </a:solidFill>
                                <a:miter lim="800000"/>
                                <a:headEnd/>
                                <a:tailEnd/>
                              </a:ln>
                            </wps:spPr>
                            <wps:txbx>
                              <w:txbxContent>
                                <w:p w14:paraId="00B835C3" w14:textId="77777777"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ur.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6568" id="Text Box 66" o:spid="_x0000_s1027" type="#_x0000_t202" style="position:absolute;left:0;text-align:left;margin-left:-1.2pt;margin-top:36.75pt;width:285.75pt;height:1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" o:allowincell="f" strokeweight="1pt">
                      <v:path arrowok="t"/>
                      <v:textbox>
                        <w:txbxContent>
                          <w:p w14:paraId="00B835C3" w14:textId="77777777"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ur. broj: </w:t>
                            </w:r>
                          </w:p>
                        </w:txbxContent>
                      </v:textbox>
                      <w10:wrap type="topAndBottom"/>
                    </v:shape>
                  </w:pict>
                </mc:Fallback>
              </mc:AlternateContent>
            </w:r>
            <w:r w:rsidRPr="003C7CBD">
              <w:rPr>
                <w:sz w:val="18"/>
                <w:szCs w:val="18"/>
              </w:rPr>
              <w:t>(popuniti čitko tiskanim slovima)</w:t>
            </w:r>
          </w:p>
        </w:tc>
        <w:tc>
          <w:tcPr>
            <w:tcW w:w="5708" w:type="dxa"/>
          </w:tcPr>
          <w:p w14:paraId="58374176" w14:textId="77777777" w:rsidR="005271DB" w:rsidRPr="003C7CBD" w:rsidRDefault="005271DB" w:rsidP="00B6033F">
            <w:pPr>
              <w:jc w:val="right"/>
              <w:rPr>
                <w:b/>
              </w:rPr>
            </w:pPr>
          </w:p>
        </w:tc>
      </w:tr>
      <w:tr w:rsidR="005271DB" w:rsidRPr="003C7CBD" w14:paraId="23EF1B92" w14:textId="77777777" w:rsidTr="005271DB">
        <w:tc>
          <w:tcPr>
            <w:tcW w:w="4077" w:type="dxa"/>
            <w:gridSpan w:val="2"/>
            <w:vAlign w:val="center"/>
          </w:tcPr>
          <w:p w14:paraId="0BC8772E" w14:textId="77777777" w:rsidR="005271DB" w:rsidRPr="003C7CBD" w:rsidRDefault="005271DB">
            <w:pPr>
              <w:pStyle w:val="BodyText"/>
              <w:rPr>
                <w:rFonts w:ascii="Times New Roman" w:hAnsi="Times New Roman"/>
                <w:noProof/>
                <w:sz w:val="20"/>
              </w:rPr>
            </w:pPr>
          </w:p>
        </w:tc>
        <w:tc>
          <w:tcPr>
            <w:tcW w:w="5846" w:type="dxa"/>
          </w:tcPr>
          <w:p w14:paraId="2490C57A" w14:textId="77777777" w:rsidR="005271DB" w:rsidRPr="003C7CBD" w:rsidRDefault="005271DB" w:rsidP="00B6033F">
            <w:pPr>
              <w:jc w:val="right"/>
              <w:rPr>
                <w:b/>
              </w:rPr>
            </w:pPr>
          </w:p>
        </w:tc>
        <w:tc>
          <w:tcPr>
            <w:tcW w:w="5708" w:type="dxa"/>
          </w:tcPr>
          <w:p w14:paraId="60F4A1C6" w14:textId="77777777" w:rsidR="005271DB" w:rsidRPr="003C7CBD" w:rsidRDefault="005271DB" w:rsidP="00B6033F">
            <w:pPr>
              <w:jc w:val="right"/>
              <w:rPr>
                <w:b/>
              </w:rPr>
            </w:pPr>
          </w:p>
        </w:tc>
      </w:tr>
      <w:tr w:rsidR="005271DB" w:rsidRPr="003C7CBD" w14:paraId="2AC8BEEB" w14:textId="77777777" w:rsidTr="005271DB">
        <w:tblPrEx>
          <w:tblBorders>
            <w:top w:val="single" w:sz="4" w:space="0" w:color="FFFFFF"/>
            <w:left w:val="single" w:sz="4" w:space="0" w:color="FFFFFF"/>
            <w:bottom w:val="single" w:sz="4" w:space="0" w:color="FFFFFF"/>
            <w:right w:val="single" w:sz="4" w:space="0" w:color="FFFFFF"/>
          </w:tblBorders>
        </w:tblPrEx>
        <w:tc>
          <w:tcPr>
            <w:tcW w:w="9923" w:type="dxa"/>
            <w:gridSpan w:val="3"/>
          </w:tcPr>
          <w:p w14:paraId="2701866F" w14:textId="77777777" w:rsidR="005271DB" w:rsidRPr="003C7CBD" w:rsidRDefault="005271DB">
            <w:pPr>
              <w:rPr>
                <w:b/>
                <w:sz w:val="18"/>
              </w:rPr>
            </w:pPr>
          </w:p>
          <w:p w14:paraId="008F145D" w14:textId="77777777" w:rsidR="005271DB" w:rsidRPr="003C7CBD" w:rsidRDefault="005271DB">
            <w:pPr>
              <w:rPr>
                <w:b/>
                <w:sz w:val="18"/>
              </w:rPr>
            </w:pPr>
          </w:p>
          <w:p w14:paraId="0C0CE491" w14:textId="77777777" w:rsidR="005271DB" w:rsidRPr="003C7CBD" w:rsidRDefault="005271DB">
            <w:pPr>
              <w:rPr>
                <w:b/>
                <w:sz w:val="18"/>
              </w:rPr>
            </w:pPr>
            <w:r w:rsidRPr="003C7CBD">
              <w:rPr>
                <w:b/>
                <w:sz w:val="18"/>
              </w:rPr>
              <w:t xml:space="preserve">1. BROJ MEĐUNARODNE REGISTRACIJE  </w:t>
            </w:r>
          </w:p>
        </w:tc>
        <w:tc>
          <w:tcPr>
            <w:tcW w:w="5708" w:type="dxa"/>
          </w:tcPr>
          <w:p w14:paraId="65A94BAB" w14:textId="77777777" w:rsidR="005271DB" w:rsidRPr="003C7CBD" w:rsidRDefault="005271DB">
            <w:pPr>
              <w:rPr>
                <w:b/>
                <w:sz w:val="18"/>
              </w:rPr>
            </w:pPr>
          </w:p>
        </w:tc>
      </w:tr>
      <w:tr w:rsidR="005271DB" w:rsidRPr="003C7CBD" w14:paraId="74B1258B"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5708" w:type="dxa"/>
          <w:cantSplit/>
          <w:trHeight w:val="317"/>
        </w:trPr>
        <w:tc>
          <w:tcPr>
            <w:tcW w:w="3510" w:type="dxa"/>
            <w:vAlign w:val="center"/>
          </w:tcPr>
          <w:p w14:paraId="72510CCB" w14:textId="77777777" w:rsidR="005271DB" w:rsidRPr="003C7CBD" w:rsidRDefault="005271DB" w:rsidP="00B6033F">
            <w:pPr>
              <w:rPr>
                <w:sz w:val="18"/>
                <w:szCs w:val="18"/>
              </w:rPr>
            </w:pPr>
            <w:r w:rsidRPr="003C7CBD">
              <w:rPr>
                <w:sz w:val="18"/>
                <w:szCs w:val="18"/>
              </w:rPr>
              <w:t>Broj međunarodne registracije:</w:t>
            </w:r>
          </w:p>
        </w:tc>
        <w:tc>
          <w:tcPr>
            <w:tcW w:w="6413" w:type="dxa"/>
            <w:gridSpan w:val="2"/>
            <w:vAlign w:val="center"/>
          </w:tcPr>
          <w:p w14:paraId="2A64B644" w14:textId="77777777" w:rsidR="005271DB" w:rsidRPr="003C7CBD" w:rsidRDefault="005271DB" w:rsidP="00B6033F">
            <w:pPr>
              <w:rPr>
                <w:sz w:val="18"/>
                <w:szCs w:val="18"/>
              </w:rPr>
            </w:pPr>
          </w:p>
        </w:tc>
      </w:tr>
    </w:tbl>
    <w:p w14:paraId="4AFA3357" w14:textId="77777777" w:rsidR="00B6033F" w:rsidRPr="003C7CBD" w:rsidRDefault="00B6033F">
      <w:pPr>
        <w:rPr>
          <w:b/>
          <w:sz w:val="16"/>
        </w:rPr>
      </w:pPr>
    </w:p>
    <w:p w14:paraId="7B907588" w14:textId="77777777"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408"/>
      </w:tblGrid>
      <w:tr w:rsidR="00B3559E" w:rsidRPr="003C7CBD" w14:paraId="5E918259" w14:textId="77777777" w:rsidTr="005271DB">
        <w:tc>
          <w:tcPr>
            <w:tcW w:w="9918" w:type="dxa"/>
            <w:gridSpan w:val="2"/>
          </w:tcPr>
          <w:p w14:paraId="6FF9D5F1" w14:textId="77777777" w:rsidR="00B6033F" w:rsidRPr="003C7CBD" w:rsidRDefault="00B6033F" w:rsidP="00B6033F">
            <w:pPr>
              <w:rPr>
                <w:b/>
                <w:sz w:val="10"/>
                <w:szCs w:val="10"/>
              </w:rPr>
            </w:pPr>
            <w:r w:rsidRPr="003C7CBD">
              <w:rPr>
                <w:b/>
                <w:sz w:val="18"/>
              </w:rPr>
              <w:t>2. PODACI O NOSITELJU MEĐUNARODNE REGISTRACIJE</w:t>
            </w:r>
          </w:p>
        </w:tc>
      </w:tr>
      <w:tr w:rsidR="00B3559E" w:rsidRPr="003C7CBD" w14:paraId="655880E9"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14:paraId="0F427DA8" w14:textId="77777777"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14:paraId="04DB4A09" w14:textId="77777777" w:rsidR="00B6033F" w:rsidRPr="003C7CBD" w:rsidRDefault="00B6033F" w:rsidP="00B6033F">
            <w:pPr>
              <w:rPr>
                <w:sz w:val="18"/>
                <w:szCs w:val="18"/>
              </w:rPr>
            </w:pPr>
            <w:r w:rsidRPr="003C7CBD">
              <w:rPr>
                <w:sz w:val="18"/>
                <w:szCs w:val="18"/>
              </w:rPr>
              <w:t xml:space="preserve">Prezime i ime </w:t>
            </w:r>
          </w:p>
          <w:p w14:paraId="6BB3F0FE" w14:textId="77777777" w:rsidR="00B6033F" w:rsidRPr="003C7CBD" w:rsidRDefault="00B6033F" w:rsidP="00B6033F">
            <w:pPr>
              <w:rPr>
                <w:sz w:val="18"/>
                <w:szCs w:val="18"/>
              </w:rPr>
            </w:pPr>
          </w:p>
          <w:p w14:paraId="7131232D" w14:textId="77777777" w:rsidR="00B6033F" w:rsidRPr="003C7CBD" w:rsidRDefault="00B6033F" w:rsidP="00B6033F">
            <w:pPr>
              <w:rPr>
                <w:sz w:val="18"/>
                <w:szCs w:val="18"/>
              </w:rPr>
            </w:pPr>
            <w:r w:rsidRPr="003C7CBD">
              <w:rPr>
                <w:sz w:val="18"/>
                <w:szCs w:val="18"/>
              </w:rPr>
              <w:t>ili</w:t>
            </w:r>
          </w:p>
          <w:p w14:paraId="051F6C90" w14:textId="77777777" w:rsidR="00B6033F" w:rsidRPr="003C7CBD" w:rsidRDefault="00B6033F" w:rsidP="00B6033F">
            <w:pPr>
              <w:rPr>
                <w:sz w:val="18"/>
                <w:szCs w:val="18"/>
              </w:rPr>
            </w:pPr>
          </w:p>
          <w:p w14:paraId="2194837E" w14:textId="77777777" w:rsidR="00B6033F" w:rsidRPr="003C7CBD" w:rsidRDefault="00B6033F" w:rsidP="00B6033F">
            <w:pPr>
              <w:rPr>
                <w:sz w:val="18"/>
                <w:szCs w:val="18"/>
              </w:rPr>
            </w:pPr>
            <w:r w:rsidRPr="003C7CBD">
              <w:rPr>
                <w:sz w:val="18"/>
                <w:szCs w:val="18"/>
              </w:rPr>
              <w:t>Naziv pravne osobe</w:t>
            </w:r>
          </w:p>
        </w:tc>
        <w:tc>
          <w:tcPr>
            <w:tcW w:w="6408" w:type="dxa"/>
          </w:tcPr>
          <w:p w14:paraId="59852E92" w14:textId="77777777" w:rsidR="00B6033F" w:rsidRPr="003C7CBD" w:rsidRDefault="00B6033F" w:rsidP="00B6033F">
            <w:pPr>
              <w:rPr>
                <w:sz w:val="16"/>
              </w:rPr>
            </w:pPr>
          </w:p>
        </w:tc>
      </w:tr>
      <w:tr w:rsidR="00B3559E" w:rsidRPr="003C7CBD" w14:paraId="40554363"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14:paraId="0F565DBD" w14:textId="77777777"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tcPr>
          <w:p w14:paraId="7F56CF22" w14:textId="77777777" w:rsidR="002C613A" w:rsidRPr="003C7CBD" w:rsidRDefault="002C613A" w:rsidP="00B6033F">
            <w:pPr>
              <w:rPr>
                <w:sz w:val="16"/>
              </w:rPr>
            </w:pPr>
          </w:p>
        </w:tc>
      </w:tr>
      <w:tr w:rsidR="00B3559E" w:rsidRPr="003C7CBD" w14:paraId="02915F07"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918" w:type="dxa"/>
            <w:gridSpan w:val="2"/>
            <w:vAlign w:val="center"/>
          </w:tcPr>
          <w:p w14:paraId="22070682" w14:textId="77777777"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14:paraId="1DF7530E" w14:textId="77777777" w:rsidR="00B6033F" w:rsidRPr="003C7CBD" w:rsidRDefault="00B6033F">
      <w:pPr>
        <w:rPr>
          <w:b/>
          <w:sz w:val="16"/>
        </w:rPr>
      </w:pPr>
    </w:p>
    <w:p w14:paraId="343A0CD1" w14:textId="77777777"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81"/>
      </w:tblGrid>
      <w:tr w:rsidR="00B3559E" w:rsidRPr="003C7CBD" w14:paraId="56B9F663" w14:textId="77777777" w:rsidTr="005271DB">
        <w:tc>
          <w:tcPr>
            <w:tcW w:w="9918" w:type="dxa"/>
            <w:gridSpan w:val="4"/>
          </w:tcPr>
          <w:p w14:paraId="320A7868" w14:textId="77777777" w:rsidR="00B6033F" w:rsidRPr="003C7CBD" w:rsidRDefault="00B6033F" w:rsidP="00B6033F">
            <w:pPr>
              <w:rPr>
                <w:b/>
                <w:sz w:val="18"/>
              </w:rPr>
            </w:pPr>
            <w:r w:rsidRPr="003C7CBD">
              <w:rPr>
                <w:b/>
                <w:sz w:val="18"/>
              </w:rPr>
              <w:t>3. PODACI O OPUNOMOĆENIKU</w:t>
            </w:r>
          </w:p>
        </w:tc>
      </w:tr>
      <w:tr w:rsidR="00B3559E" w:rsidRPr="003C7CBD" w14:paraId="5D16C470"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14:paraId="372E0E2E" w14:textId="77777777"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14:paraId="7CE2C8DC" w14:textId="77777777" w:rsidR="00B6033F" w:rsidRPr="003C7CBD" w:rsidRDefault="00B6033F" w:rsidP="00B6033F">
            <w:pPr>
              <w:rPr>
                <w:sz w:val="18"/>
                <w:szCs w:val="18"/>
              </w:rPr>
            </w:pPr>
            <w:r w:rsidRPr="003C7CBD">
              <w:rPr>
                <w:sz w:val="18"/>
                <w:szCs w:val="18"/>
              </w:rPr>
              <w:t xml:space="preserve">Prezime i ime </w:t>
            </w:r>
          </w:p>
          <w:p w14:paraId="23408B12" w14:textId="77777777" w:rsidR="00B6033F" w:rsidRPr="003C7CBD" w:rsidRDefault="00B6033F" w:rsidP="00B6033F">
            <w:pPr>
              <w:rPr>
                <w:sz w:val="18"/>
                <w:szCs w:val="18"/>
              </w:rPr>
            </w:pPr>
          </w:p>
          <w:p w14:paraId="7E2401C9" w14:textId="77777777" w:rsidR="00B6033F" w:rsidRPr="003C7CBD" w:rsidRDefault="00B6033F" w:rsidP="00B6033F">
            <w:pPr>
              <w:rPr>
                <w:sz w:val="18"/>
                <w:szCs w:val="18"/>
              </w:rPr>
            </w:pPr>
            <w:r w:rsidRPr="003C7CBD">
              <w:rPr>
                <w:sz w:val="18"/>
                <w:szCs w:val="18"/>
              </w:rPr>
              <w:t>ili</w:t>
            </w:r>
          </w:p>
          <w:p w14:paraId="46656A77" w14:textId="77777777" w:rsidR="00B6033F" w:rsidRPr="003C7CBD" w:rsidRDefault="00B6033F" w:rsidP="00B6033F">
            <w:pPr>
              <w:rPr>
                <w:sz w:val="18"/>
                <w:szCs w:val="18"/>
              </w:rPr>
            </w:pPr>
          </w:p>
          <w:p w14:paraId="3BB2272E" w14:textId="77777777" w:rsidR="00B6033F" w:rsidRPr="003C7CBD" w:rsidRDefault="00B6033F" w:rsidP="00B6033F">
            <w:pPr>
              <w:rPr>
                <w:sz w:val="18"/>
                <w:szCs w:val="18"/>
              </w:rPr>
            </w:pPr>
            <w:r w:rsidRPr="003C7CBD">
              <w:rPr>
                <w:sz w:val="18"/>
                <w:szCs w:val="18"/>
              </w:rPr>
              <w:t>Naziv pravne osobe</w:t>
            </w:r>
          </w:p>
        </w:tc>
        <w:tc>
          <w:tcPr>
            <w:tcW w:w="6408" w:type="dxa"/>
            <w:gridSpan w:val="2"/>
          </w:tcPr>
          <w:p w14:paraId="3C95E248" w14:textId="77777777" w:rsidR="00B6033F" w:rsidRPr="003C7CBD" w:rsidRDefault="00B6033F">
            <w:pPr>
              <w:rPr>
                <w:sz w:val="18"/>
                <w:szCs w:val="18"/>
              </w:rPr>
            </w:pPr>
          </w:p>
        </w:tc>
      </w:tr>
      <w:tr w:rsidR="00B3559E" w:rsidRPr="003C7CBD" w14:paraId="14DE1B06"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14:paraId="4D7AE630" w14:textId="77777777"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gridSpan w:val="2"/>
          </w:tcPr>
          <w:p w14:paraId="7EDD8FAF" w14:textId="77777777" w:rsidR="002C613A" w:rsidRPr="003C7CBD" w:rsidRDefault="002C613A">
            <w:pPr>
              <w:rPr>
                <w:sz w:val="18"/>
                <w:szCs w:val="18"/>
              </w:rPr>
            </w:pPr>
          </w:p>
        </w:tc>
      </w:tr>
      <w:tr w:rsidR="00B3559E" w:rsidRPr="003C7CBD" w14:paraId="15CC2C32" w14:textId="77777777"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14:paraId="27BF5EC4" w14:textId="77777777"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14:paraId="73A357C5" w14:textId="77777777" w:rsidR="00B6033F" w:rsidRPr="003C7CBD" w:rsidRDefault="00B6033F" w:rsidP="00B6033F">
            <w:pPr>
              <w:rPr>
                <w:sz w:val="18"/>
                <w:szCs w:val="18"/>
              </w:rPr>
            </w:pPr>
            <w:r w:rsidRPr="003C7CBD">
              <w:rPr>
                <w:sz w:val="18"/>
                <w:szCs w:val="18"/>
              </w:rPr>
              <w:t xml:space="preserve">Telefaks: </w:t>
            </w:r>
          </w:p>
        </w:tc>
        <w:tc>
          <w:tcPr>
            <w:tcW w:w="4281" w:type="dxa"/>
            <w:tcBorders>
              <w:left w:val="nil"/>
            </w:tcBorders>
            <w:vAlign w:val="center"/>
          </w:tcPr>
          <w:p w14:paraId="5C6B2736" w14:textId="77777777"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14:paraId="54C82B04" w14:textId="77777777" w:rsidR="00B6033F" w:rsidRPr="003C7CBD" w:rsidRDefault="00B6033F">
      <w:pPr>
        <w:rPr>
          <w:sz w:val="16"/>
        </w:rPr>
      </w:pPr>
    </w:p>
    <w:p w14:paraId="1E2722C7" w14:textId="77777777" w:rsidR="00B6033F" w:rsidRPr="003C7CBD" w:rsidRDefault="00B6033F">
      <w:pPr>
        <w:rPr>
          <w:sz w:val="16"/>
        </w:rPr>
      </w:pPr>
    </w:p>
    <w:p w14:paraId="5E6DFC77" w14:textId="77777777" w:rsidR="00B6033F" w:rsidRPr="003C7CBD" w:rsidRDefault="00B6033F">
      <w:pPr>
        <w:rPr>
          <w:sz w:val="16"/>
        </w:rPr>
      </w:pPr>
    </w:p>
    <w:p w14:paraId="3C7B48B5" w14:textId="77777777" w:rsidR="00B6033F" w:rsidRPr="003C7CBD" w:rsidRDefault="00B6033F">
      <w:pPr>
        <w:rPr>
          <w:sz w:val="16"/>
        </w:rPr>
      </w:pPr>
    </w:p>
    <w:p w14:paraId="60A11BAC" w14:textId="77777777" w:rsidR="00B6033F" w:rsidRPr="003C7CBD" w:rsidRDefault="00B6033F">
      <w:pPr>
        <w:rPr>
          <w:sz w:val="16"/>
        </w:rPr>
      </w:pPr>
    </w:p>
    <w:p w14:paraId="1FAF801C" w14:textId="77777777" w:rsidR="00B6033F" w:rsidRPr="003C7CBD" w:rsidRDefault="00B6033F">
      <w:pPr>
        <w:rPr>
          <w:sz w:val="16"/>
        </w:rPr>
      </w:pPr>
    </w:p>
    <w:p w14:paraId="2AD277DB" w14:textId="77777777" w:rsidR="00B6033F" w:rsidRPr="003C7CBD" w:rsidRDefault="00B6033F">
      <w:pPr>
        <w:rPr>
          <w:sz w:val="16"/>
        </w:rPr>
      </w:pPr>
    </w:p>
    <w:p w14:paraId="674CE38C" w14:textId="77777777" w:rsidR="00B6033F" w:rsidRPr="003C7CBD" w:rsidRDefault="00B6033F">
      <w:pPr>
        <w:rPr>
          <w:sz w:val="16"/>
        </w:rPr>
      </w:pPr>
    </w:p>
    <w:p w14:paraId="0BC26DA5" w14:textId="77777777" w:rsidR="00B6033F" w:rsidRPr="003C7CBD" w:rsidRDefault="00B6033F">
      <w:pPr>
        <w:rPr>
          <w:sz w:val="16"/>
        </w:rPr>
      </w:pPr>
    </w:p>
    <w:p w14:paraId="3CF5091D" w14:textId="77777777" w:rsidR="00B6033F" w:rsidRPr="003C7CBD" w:rsidRDefault="00B6033F">
      <w:pPr>
        <w:rPr>
          <w:sz w:val="16"/>
        </w:rPr>
      </w:pPr>
    </w:p>
    <w:p w14:paraId="1F6B83E4" w14:textId="77777777" w:rsidR="00B6033F" w:rsidRPr="003C7CBD" w:rsidRDefault="00B6033F">
      <w:pPr>
        <w:rPr>
          <w:sz w:val="16"/>
        </w:rPr>
      </w:pPr>
    </w:p>
    <w:p w14:paraId="7AAF79F2" w14:textId="77777777" w:rsidR="00B6033F" w:rsidRPr="003C7CBD" w:rsidRDefault="00B6033F">
      <w:pPr>
        <w:rPr>
          <w:sz w:val="16"/>
        </w:rPr>
      </w:pPr>
    </w:p>
    <w:p w14:paraId="38E63AFE" w14:textId="77777777" w:rsidR="00B6033F" w:rsidRPr="003C7CBD" w:rsidRDefault="00B6033F">
      <w:pPr>
        <w:rPr>
          <w:sz w:val="16"/>
        </w:rPr>
      </w:pPr>
    </w:p>
    <w:p w14:paraId="7371E256" w14:textId="77777777" w:rsidR="00B6033F" w:rsidRPr="003C7CBD" w:rsidRDefault="00B6033F">
      <w:pPr>
        <w:rPr>
          <w:sz w:val="16"/>
        </w:rPr>
      </w:pPr>
    </w:p>
    <w:p w14:paraId="7304E2B1" w14:textId="77777777" w:rsidR="00B6033F" w:rsidRPr="003C7CBD" w:rsidRDefault="00B6033F">
      <w:pPr>
        <w:rPr>
          <w:sz w:val="16"/>
        </w:rPr>
      </w:pPr>
    </w:p>
    <w:p w14:paraId="1D799E68" w14:textId="77777777" w:rsidR="00B6033F" w:rsidRPr="003C7CBD" w:rsidRDefault="00B6033F" w:rsidP="00B6033F">
      <w:pPr>
        <w:jc w:val="right"/>
      </w:pPr>
      <w:r w:rsidRPr="003C7CBD">
        <w:rPr>
          <w:sz w:val="16"/>
          <w:szCs w:val="16"/>
        </w:rPr>
        <w:lastRenderedPageBreak/>
        <w:t>Obrazac MŽ-2, str. 2.</w:t>
      </w:r>
    </w:p>
    <w:p w14:paraId="5DBECA3B" w14:textId="77777777" w:rsidR="00B6033F" w:rsidRPr="00277EEA" w:rsidRDefault="00B6033F">
      <w:pPr>
        <w:rPr>
          <w:b/>
          <w:sz w:val="22"/>
          <w:szCs w:val="22"/>
        </w:rPr>
      </w:pPr>
    </w:p>
    <w:p w14:paraId="7B611A16" w14:textId="77777777"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14:paraId="5732CA55" w14:textId="77777777" w:rsidR="00B6033F" w:rsidRPr="003C7CBD" w:rsidRDefault="00B6033F" w:rsidP="00B6033F">
      <w:pPr>
        <w:pStyle w:val="BodyText2"/>
        <w:ind w:left="284" w:hanging="284"/>
        <w:jc w:val="both"/>
        <w:rPr>
          <w:rFonts w:ascii="Times New Roman" w:hAnsi="Times New Roman"/>
          <w:b w:val="0"/>
          <w:bCs w:val="0"/>
          <w:sz w:val="6"/>
          <w:szCs w:val="6"/>
        </w:rPr>
      </w:pPr>
    </w:p>
    <w:p w14:paraId="528900F6" w14:textId="77777777"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14:paraId="5BFA92C6" w14:textId="77777777"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14:paraId="6CF6AE4A" w14:textId="77777777" w:rsidR="00B6033F" w:rsidRPr="003C7CBD" w:rsidRDefault="00B6033F" w:rsidP="00B6033F">
            <w:pPr>
              <w:tabs>
                <w:tab w:val="left" w:pos="709"/>
              </w:tabs>
              <w:rPr>
                <w:sz w:val="16"/>
                <w:szCs w:val="16"/>
              </w:rPr>
            </w:pPr>
          </w:p>
          <w:p w14:paraId="4E892D51" w14:textId="77777777" w:rsidR="004258F2" w:rsidRDefault="004258F2" w:rsidP="004258F2">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14:paraId="7F9C4D92" w14:textId="77777777" w:rsidR="004258F2" w:rsidRPr="00014EA6" w:rsidRDefault="004258F2" w:rsidP="004258F2">
            <w:pPr>
              <w:tabs>
                <w:tab w:val="left" w:pos="709"/>
              </w:tabs>
              <w:ind w:left="709"/>
              <w:rPr>
                <w:sz w:val="18"/>
              </w:rPr>
            </w:pPr>
            <w:r w:rsidRPr="00A75C6B">
              <w:rPr>
                <w:sz w:val="18"/>
              </w:rPr>
              <w:t>Emirati</w:t>
            </w:r>
          </w:p>
          <w:p w14:paraId="2A58CF61"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14:paraId="2C188119"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14:paraId="431D7326" w14:textId="77777777"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14:paraId="5BD75531" w14:textId="77777777"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14:paraId="6EEC1137"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14:paraId="715D51B4"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14:paraId="241467CB" w14:textId="77777777"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14:paraId="3DDEA4E6"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14:paraId="2168D057" w14:textId="77777777"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14:paraId="4D0D69B4" w14:textId="77777777"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14:paraId="169CFEE7" w14:textId="77777777"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14:paraId="1FEB9599" w14:textId="77777777"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14:paraId="2BD6D278" w14:textId="77777777"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00B06646">
              <w:rPr>
                <w:sz w:val="18"/>
                <w:lang w:val="en-US"/>
              </w:rPr>
            </w:r>
            <w:r w:rsidR="00B06646">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14:paraId="6B550ECC" w14:textId="77777777"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14:paraId="392593B5" w14:textId="77777777"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14:paraId="71A05A4C" w14:textId="77777777"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t>Benelux</w:t>
            </w:r>
            <w:r w:rsidR="00AF3BB5">
              <w:rPr>
                <w:sz w:val="18"/>
                <w:vertAlign w:val="superscript"/>
                <w:lang w:val="en-US"/>
              </w:rPr>
              <w:t>10</w:t>
            </w:r>
          </w:p>
          <w:p w14:paraId="2FB503C1" w14:textId="77777777"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14:paraId="4E5DDD8D" w14:textId="77777777" w:rsidR="00E035A9" w:rsidRPr="006E3096" w:rsidRDefault="00E035A9" w:rsidP="00E035A9">
            <w:pPr>
              <w:tabs>
                <w:tab w:val="left" w:pos="709"/>
              </w:tabs>
              <w:rPr>
                <w:sz w:val="18"/>
              </w:rPr>
            </w:pPr>
            <w:r w:rsidRPr="006E3096">
              <w:rPr>
                <w:sz w:val="18"/>
              </w:rPr>
              <w:fldChar w:fldCharType="begin">
                <w:ffData>
                  <w:name w:val="Check9"/>
                  <w:enabled/>
                  <w:calcOnExit w:val="0"/>
                  <w:checkBox>
                    <w:sizeAuto/>
                    <w:default w:val="0"/>
                  </w:checkBox>
                </w:ffData>
              </w:fldChar>
            </w:r>
            <w:r w:rsidRPr="006E3096">
              <w:rPr>
                <w:sz w:val="18"/>
              </w:rPr>
              <w:instrText xml:space="preserve"> FORMCHECKBOX </w:instrText>
            </w:r>
            <w:r w:rsidR="00B06646">
              <w:rPr>
                <w:sz w:val="18"/>
              </w:rPr>
            </w:r>
            <w:r w:rsidR="00B06646">
              <w:rPr>
                <w:sz w:val="18"/>
              </w:rPr>
              <w:fldChar w:fldCharType="separate"/>
            </w:r>
            <w:r w:rsidRPr="006E3096">
              <w:rPr>
                <w:sz w:val="18"/>
              </w:rPr>
              <w:fldChar w:fldCharType="end"/>
            </w:r>
            <w:r w:rsidRPr="006E3096">
              <w:rPr>
                <w:sz w:val="18"/>
              </w:rPr>
              <w:t xml:space="preserve"> </w:t>
            </w:r>
            <w:r w:rsidRPr="006E3096">
              <w:rPr>
                <w:b/>
                <w:sz w:val="18"/>
              </w:rPr>
              <w:t>BZ</w:t>
            </w:r>
            <w:r w:rsidRPr="006E3096">
              <w:rPr>
                <w:sz w:val="18"/>
              </w:rPr>
              <w:tab/>
              <w:t>Belize</w:t>
            </w:r>
            <w:r w:rsidRPr="006E3096">
              <w:rPr>
                <w:bCs/>
                <w:sz w:val="18"/>
                <w:vertAlign w:val="superscript"/>
              </w:rPr>
              <w:t>2</w:t>
            </w:r>
          </w:p>
          <w:p w14:paraId="02094D48" w14:textId="77777777"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14:paraId="39E67B94" w14:textId="77777777"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14:paraId="5A1FADFD" w14:textId="77777777" w:rsidR="00863B8C" w:rsidRDefault="002C3671" w:rsidP="00B6033F">
            <w:pPr>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14:paraId="0C62AFDC" w14:textId="77777777"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14:paraId="41014272" w14:textId="77777777"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14:paraId="685ED9BE" w14:textId="77777777"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14:paraId="19D42F0F" w14:textId="77777777" w:rsidR="002C3671" w:rsidRPr="003C7CBD" w:rsidRDefault="002C3671"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D5B46">
              <w:rPr>
                <w:sz w:val="18"/>
              </w:rPr>
              <w:t>Ca</w:t>
            </w:r>
            <w:r w:rsidR="00863B8C">
              <w:rPr>
                <w:sz w:val="18"/>
              </w:rPr>
              <w:t xml:space="preserve">bo </w:t>
            </w:r>
            <w:r w:rsidR="005D5B46">
              <w:rPr>
                <w:sz w:val="18"/>
              </w:rPr>
              <w:t>Verde</w:t>
            </w:r>
            <w:r>
              <w:rPr>
                <w:sz w:val="18"/>
                <w:szCs w:val="18"/>
                <w:vertAlign w:val="superscript"/>
              </w:rPr>
              <w:t>2</w:t>
            </w:r>
          </w:p>
          <w:p w14:paraId="7C1E0E8A" w14:textId="77777777"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14:paraId="2820B7E6" w14:textId="77777777"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14:paraId="0A3BBE76" w14:textId="77777777"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14:paraId="3106686B" w14:textId="77777777"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14:paraId="5DE0A982" w14:textId="77777777"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14:paraId="0ED3DBDD" w14:textId="77777777"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14:paraId="70A65585" w14:textId="77777777" w:rsidR="00B6033F" w:rsidRPr="003C7CBD" w:rsidRDefault="00B6033F" w:rsidP="00B6033F">
            <w:pPr>
              <w:tabs>
                <w:tab w:val="left" w:pos="709"/>
              </w:tabs>
              <w:rPr>
                <w:sz w:val="16"/>
                <w:szCs w:val="16"/>
              </w:rPr>
            </w:pPr>
          </w:p>
          <w:p w14:paraId="382BBDE9" w14:textId="77777777"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14:paraId="01217162" w14:textId="77777777"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14:paraId="7B0778FE" w14:textId="77777777"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14:paraId="68B9918C" w14:textId="77777777"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14:paraId="3211952E"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14:paraId="6794E013"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14:paraId="556514FD"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14:paraId="21E310D1" w14:textId="77777777"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14:paraId="1F08F2C7" w14:textId="77777777"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14:paraId="35566F65"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14:paraId="4FFC4AE2" w14:textId="77777777"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14:paraId="1CD1AE19"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14:paraId="3310C16F" w14:textId="77777777"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14:paraId="24D99CB0"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14:paraId="4B5CCBDA" w14:textId="77777777"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14:paraId="420541B6" w14:textId="77777777"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14:paraId="5EB6C2F3" w14:textId="77777777"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14:paraId="2461CA55" w14:textId="77777777"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B06646">
              <w:rPr>
                <w:b/>
                <w:sz w:val="18"/>
              </w:rPr>
            </w:r>
            <w:r w:rsidR="00B06646">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14:paraId="569BE17D" w14:textId="77777777"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14:paraId="3526649C" w14:textId="77777777"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14:paraId="1CEE733D" w14:textId="77777777"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14:paraId="02C7B857" w14:textId="77777777"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14:paraId="42F79887" w14:textId="77777777" w:rsidR="006A4971" w:rsidRDefault="006A4971"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Pr>
                <w:b/>
                <w:sz w:val="18"/>
              </w:rPr>
              <w:t>J</w:t>
            </w:r>
            <w:r w:rsidR="006E3096">
              <w:rPr>
                <w:b/>
                <w:sz w:val="18"/>
              </w:rPr>
              <w:t>M</w:t>
            </w:r>
            <w:r w:rsidRPr="00014EA6">
              <w:rPr>
                <w:sz w:val="18"/>
              </w:rPr>
              <w:tab/>
            </w:r>
            <w:r>
              <w:rPr>
                <w:sz w:val="18"/>
              </w:rPr>
              <w:t>Jamajka</w:t>
            </w:r>
          </w:p>
          <w:p w14:paraId="2FA3525B" w14:textId="77777777" w:rsidR="00863B8C" w:rsidRDefault="00B6033F" w:rsidP="00B6033F">
            <w:pPr>
              <w:rPr>
                <w:sz w:val="18"/>
                <w:szCs w:val="18"/>
                <w:vertAlign w:val="superscript"/>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14:paraId="279B3956" w14:textId="77777777"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14:paraId="08F36EA3" w14:textId="77777777"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14:paraId="7DE8273F" w14:textId="77777777"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14:paraId="4E369964" w14:textId="77777777"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14:paraId="1FA774C3"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14:paraId="763711BC" w14:textId="77777777"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14:paraId="39B062A4" w14:textId="77777777" w:rsidR="00B6033F" w:rsidRPr="003C7CBD" w:rsidRDefault="00B6033F" w:rsidP="00B6033F">
            <w:pPr>
              <w:rPr>
                <w:sz w:val="16"/>
                <w:szCs w:val="16"/>
              </w:rPr>
            </w:pPr>
          </w:p>
          <w:p w14:paraId="3EC50578" w14:textId="77777777"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14:paraId="276FA8E8" w14:textId="77777777"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14:paraId="01AF9DBC" w14:textId="77777777"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14:paraId="4942D36B" w14:textId="77777777"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14:paraId="23B58A77" w14:textId="77777777"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14:paraId="068DB281" w14:textId="77777777"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14:paraId="0505A5FB" w14:textId="77777777"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14:paraId="44BD3A9E" w14:textId="77777777"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14:paraId="2A7E8E3A" w14:textId="77777777"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14:paraId="5422FDD8" w14:textId="77777777"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14:paraId="5D7118D7" w14:textId="77777777"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B06646">
              <w:rPr>
                <w:b/>
                <w:sz w:val="18"/>
              </w:rPr>
            </w:r>
            <w:r w:rsidR="00B06646">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14:paraId="56D2D3FC" w14:textId="77777777"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14:paraId="711B4941" w14:textId="77777777"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14:paraId="3ED6333B" w14:textId="77777777"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14:paraId="73638A00" w14:textId="77777777" w:rsidR="004732A2" w:rsidRPr="00014EA6" w:rsidRDefault="004732A2" w:rsidP="004732A2">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w:t>
            </w:r>
            <w:r>
              <w:rPr>
                <w:b/>
                <w:sz w:val="18"/>
              </w:rPr>
              <w:t>U</w:t>
            </w:r>
            <w:r w:rsidRPr="00014EA6">
              <w:rPr>
                <w:sz w:val="18"/>
              </w:rPr>
              <w:tab/>
              <w:t>M</w:t>
            </w:r>
            <w:r>
              <w:rPr>
                <w:sz w:val="18"/>
              </w:rPr>
              <w:t>auricijus</w:t>
            </w:r>
          </w:p>
          <w:p w14:paraId="3A783893" w14:textId="77777777"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14:paraId="311F2696"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14:paraId="13181167" w14:textId="77777777"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14:paraId="1D6045C8" w14:textId="77777777"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14:paraId="1161C753" w14:textId="77777777"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14:paraId="6F28816F"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14:paraId="7FFA67B2" w14:textId="77777777"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14:paraId="446918EA" w14:textId="77777777"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14:paraId="0EEDAF97" w14:textId="77777777"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14:paraId="4F75DA85" w14:textId="77777777"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14:paraId="774CEFAA" w14:textId="77777777"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14:paraId="5D93344F" w14:textId="77777777"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14:paraId="734A95BC" w14:textId="77777777"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14:paraId="0F5F41BD" w14:textId="77777777"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14:paraId="5469ADA0" w14:textId="77777777" w:rsidR="00B6033F" w:rsidRPr="003C7CBD" w:rsidRDefault="00B6033F" w:rsidP="00B6033F">
            <w:pPr>
              <w:rPr>
                <w:b/>
                <w:sz w:val="16"/>
                <w:szCs w:val="16"/>
              </w:rPr>
            </w:pPr>
          </w:p>
          <w:p w14:paraId="7536B547" w14:textId="77777777"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14:paraId="4ED5630C" w14:textId="77777777"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14:paraId="6B459FBE" w14:textId="77777777"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B06646">
              <w:rPr>
                <w:b/>
                <w:sz w:val="18"/>
              </w:rPr>
            </w:r>
            <w:r w:rsidR="00B06646">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14:paraId="690E3ACD" w14:textId="77777777"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14:paraId="61F2B133" w14:textId="77777777"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14:paraId="3684CC7E" w14:textId="77777777"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14:paraId="1FA5C4E2" w14:textId="77777777"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14:paraId="357ED40A" w14:textId="77777777"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14:paraId="5D99577A" w14:textId="77777777"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14:paraId="5EBDC6F9"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14:paraId="31872EA0"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14:paraId="2A1486BE" w14:textId="77777777"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14:paraId="7081FFF6" w14:textId="77777777"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14:paraId="46457182" w14:textId="77777777"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B06646">
              <w:rPr>
                <w:b/>
                <w:sz w:val="18"/>
              </w:rPr>
            </w:r>
            <w:r w:rsidR="00B06646">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14:paraId="71206CDA" w14:textId="77777777"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t>Svaziland</w:t>
            </w:r>
            <w:r w:rsidR="006E3096">
              <w:rPr>
                <w:sz w:val="18"/>
              </w:rPr>
              <w:t xml:space="preserve"> (</w:t>
            </w:r>
            <w:r w:rsidR="006E3096" w:rsidRPr="00B93385">
              <w:rPr>
                <w:sz w:val="18"/>
              </w:rPr>
              <w:t>Eswatini</w:t>
            </w:r>
            <w:r w:rsidR="006E3096">
              <w:rPr>
                <w:sz w:val="18"/>
              </w:rPr>
              <w:t>)</w:t>
            </w:r>
          </w:p>
          <w:p w14:paraId="03FCE53B" w14:textId="77777777"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14:paraId="17F2A9A1" w14:textId="77777777"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14:paraId="53624ADF" w14:textId="77777777"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14:paraId="7CDF2E7D" w14:textId="77777777"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14:paraId="19077DAE" w14:textId="77777777"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14:paraId="4F6D30E3" w14:textId="77777777"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14:paraId="2AF9428B" w14:textId="77777777"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14:paraId="377A8C50" w14:textId="77777777" w:rsidR="00B6033F"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14:paraId="7365AD47" w14:textId="77777777" w:rsidR="00863B8C" w:rsidRDefault="0088057B" w:rsidP="00B6033F">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B06646">
              <w:rPr>
                <w:sz w:val="18"/>
              </w:rPr>
            </w:r>
            <w:r w:rsidR="00B06646">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14:paraId="1EB5834B" w14:textId="77777777"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14:paraId="347A8985" w14:textId="77777777"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14:paraId="36DD9F81" w14:textId="77777777"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14:paraId="6F3CEF14" w14:textId="77777777" w:rsidR="00B6033F" w:rsidRPr="00277EEA" w:rsidRDefault="00B6033F" w:rsidP="00B6033F">
      <w:pPr>
        <w:ind w:left="720"/>
        <w:rPr>
          <w:b/>
          <w:sz w:val="10"/>
          <w:szCs w:val="10"/>
        </w:rPr>
      </w:pPr>
    </w:p>
    <w:p w14:paraId="0FACBC98" w14:textId="77777777"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14:paraId="70CBBD1A" w14:textId="77777777" w:rsidR="00B6033F" w:rsidRPr="003C7CBD" w:rsidRDefault="00B6033F" w:rsidP="00B6033F">
      <w:pPr>
        <w:ind w:left="142" w:hanging="142"/>
        <w:jc w:val="both"/>
        <w:rPr>
          <w:sz w:val="10"/>
          <w:szCs w:val="10"/>
          <w:vertAlign w:val="superscript"/>
        </w:rPr>
      </w:pPr>
    </w:p>
    <w:p w14:paraId="53227CE4" w14:textId="77777777"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B06646">
        <w:rPr>
          <w:sz w:val="18"/>
          <w:szCs w:val="18"/>
        </w:rPr>
      </w:r>
      <w:r w:rsidR="00B06646">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B06646">
        <w:rPr>
          <w:sz w:val="18"/>
          <w:szCs w:val="18"/>
        </w:rPr>
      </w:r>
      <w:r w:rsidR="00B06646">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B06646">
        <w:rPr>
          <w:sz w:val="18"/>
          <w:szCs w:val="18"/>
        </w:rPr>
      </w:r>
      <w:r w:rsidR="00B06646">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B06646">
        <w:rPr>
          <w:sz w:val="18"/>
          <w:szCs w:val="18"/>
        </w:rPr>
      </w:r>
      <w:r w:rsidR="00B06646">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B06646">
        <w:rPr>
          <w:sz w:val="18"/>
          <w:szCs w:val="18"/>
        </w:rPr>
      </w:r>
      <w:r w:rsidR="00B06646">
        <w:rPr>
          <w:sz w:val="18"/>
          <w:szCs w:val="18"/>
        </w:rPr>
        <w:fldChar w:fldCharType="separate"/>
      </w:r>
      <w:r w:rsidRPr="003C7CBD">
        <w:rPr>
          <w:sz w:val="18"/>
          <w:szCs w:val="18"/>
        </w:rPr>
        <w:fldChar w:fldCharType="end"/>
      </w:r>
      <w:r w:rsidRPr="00185FA9">
        <w:rPr>
          <w:sz w:val="18"/>
          <w:szCs w:val="18"/>
        </w:rPr>
        <w:t xml:space="preserve"> španjolski</w:t>
      </w:r>
    </w:p>
    <w:p w14:paraId="6D1E06C6" w14:textId="77777777" w:rsidR="00B6033F" w:rsidRPr="005C2C45" w:rsidRDefault="00B6033F" w:rsidP="00B6033F">
      <w:pPr>
        <w:ind w:left="142"/>
        <w:jc w:val="both"/>
        <w:rPr>
          <w:sz w:val="10"/>
          <w:szCs w:val="10"/>
        </w:rPr>
      </w:pPr>
    </w:p>
    <w:p w14:paraId="33F6D2DD" w14:textId="77777777"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14:paraId="1F0448B8" w14:textId="77777777" w:rsidR="00B6033F" w:rsidRPr="005C2C45" w:rsidRDefault="00B6033F" w:rsidP="00B6033F">
      <w:pPr>
        <w:pStyle w:val="BodyTextIndent2"/>
        <w:jc w:val="both"/>
        <w:rPr>
          <w:rFonts w:ascii="Times New Roman" w:hAnsi="Times New Roman" w:cs="Times New Roman"/>
          <w:sz w:val="8"/>
          <w:szCs w:val="8"/>
        </w:rPr>
      </w:pPr>
    </w:p>
    <w:p w14:paraId="02668BEC" w14:textId="77777777"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006E3096" w:rsidRPr="006E3096">
        <w:rPr>
          <w:b/>
          <w:sz w:val="18"/>
          <w:szCs w:val="18"/>
        </w:rPr>
        <w:t>Belizea,</w:t>
      </w:r>
      <w:r w:rsidR="006E3096">
        <w:rPr>
          <w:sz w:val="18"/>
          <w:szCs w:val="18"/>
        </w:rPr>
        <w:t xml:space="preserve"> </w:t>
      </w:r>
      <w:r w:rsidRPr="003C7CBD">
        <w:rPr>
          <w:b/>
          <w:sz w:val="18"/>
          <w:szCs w:val="18"/>
        </w:rPr>
        <w:t>Bruneja Darussalama</w:t>
      </w:r>
      <w:r w:rsidRPr="003C7CBD">
        <w:rPr>
          <w:sz w:val="18"/>
          <w:szCs w:val="18"/>
        </w:rPr>
        <w:t xml:space="preserve">, </w:t>
      </w:r>
      <w:r w:rsidR="00863B8C" w:rsidRPr="000F0315">
        <w:rPr>
          <w:b/>
          <w:sz w:val="18"/>
          <w:szCs w:val="18"/>
        </w:rPr>
        <w:t>Cabo Verde</w:t>
      </w:r>
      <w:r w:rsidR="005D5B46">
        <w:rPr>
          <w:b/>
          <w:sz w:val="18"/>
          <w:szCs w:val="18"/>
        </w:rPr>
        <w:t>a</w:t>
      </w:r>
      <w:r w:rsidR="002C3671">
        <w:rPr>
          <w:b/>
          <w:sz w:val="18"/>
          <w:szCs w:val="18"/>
        </w:rPr>
        <w:t>,</w:t>
      </w:r>
      <w:r w:rsidR="002C3671" w:rsidRPr="00A81625">
        <w:rPr>
          <w:b/>
          <w:sz w:val="18"/>
          <w:szCs w:val="18"/>
        </w:rPr>
        <w:t xml:space="preserve"> </w:t>
      </w:r>
      <w:r w:rsidR="00594F56" w:rsidRPr="00A81625">
        <w:rPr>
          <w:b/>
          <w:sz w:val="18"/>
          <w:szCs w:val="18"/>
        </w:rPr>
        <w:t>Guernsey</w:t>
      </w:r>
      <w:r w:rsidR="00594F56">
        <w:rPr>
          <w:b/>
          <w:sz w:val="18"/>
          <w:szCs w:val="18"/>
        </w:rPr>
        <w:t>a</w:t>
      </w:r>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14:paraId="33127E61" w14:textId="77777777" w:rsidR="00B6033F" w:rsidRPr="005C2C45" w:rsidRDefault="00B6033F">
      <w:pPr>
        <w:ind w:left="142" w:hanging="142"/>
        <w:jc w:val="both"/>
        <w:rPr>
          <w:sz w:val="8"/>
          <w:szCs w:val="8"/>
        </w:rPr>
      </w:pPr>
    </w:p>
    <w:p w14:paraId="67871812" w14:textId="77777777"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14:paraId="44B34A4C" w14:textId="77777777" w:rsidR="00B6033F" w:rsidRPr="005C2C45" w:rsidRDefault="00B6033F" w:rsidP="00B6033F">
      <w:pPr>
        <w:ind w:left="142" w:hanging="142"/>
        <w:jc w:val="both"/>
        <w:rPr>
          <w:sz w:val="8"/>
          <w:szCs w:val="8"/>
        </w:rPr>
      </w:pPr>
    </w:p>
    <w:p w14:paraId="2D3624B2" w14:textId="77777777"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14:paraId="112A8766" w14:textId="77777777" w:rsidR="00B6033F" w:rsidRPr="005C2C45" w:rsidRDefault="00B6033F">
      <w:pPr>
        <w:ind w:left="142" w:hanging="142"/>
        <w:jc w:val="both"/>
        <w:rPr>
          <w:sz w:val="8"/>
          <w:szCs w:val="8"/>
        </w:rPr>
      </w:pPr>
    </w:p>
    <w:p w14:paraId="27991984" w14:textId="77777777"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008C4FA6">
        <w:rPr>
          <w:b/>
          <w:sz w:val="18"/>
          <w:szCs w:val="18"/>
        </w:rPr>
        <w:t>Brazil,</w:t>
      </w:r>
      <w:r w:rsidR="008C4FA6" w:rsidRPr="003C7CBD">
        <w:rPr>
          <w:sz w:val="18"/>
          <w:szCs w:val="18"/>
        </w:rPr>
        <w:t xml:space="preserve"> </w:t>
      </w:r>
      <w:r w:rsidRPr="003C7CBD">
        <w:rPr>
          <w:b/>
          <w:sz w:val="18"/>
          <w:szCs w:val="18"/>
        </w:rPr>
        <w:t>Kuba</w:t>
      </w:r>
      <w:r w:rsidR="00EF4A9E">
        <w:rPr>
          <w:b/>
          <w:sz w:val="18"/>
          <w:szCs w:val="18"/>
        </w:rPr>
        <w:t xml:space="preserve"> </w:t>
      </w:r>
      <w:r w:rsidRPr="003C7CBD">
        <w:rPr>
          <w:sz w:val="18"/>
          <w:szCs w:val="18"/>
        </w:rPr>
        <w:t xml:space="preserve">i </w:t>
      </w:r>
      <w:r w:rsidRPr="003C7CBD">
        <w:rPr>
          <w:b/>
          <w:sz w:val="18"/>
          <w:szCs w:val="18"/>
        </w:rPr>
        <w:t>Japan</w:t>
      </w:r>
      <w:r w:rsidRPr="003C7CBD">
        <w:rPr>
          <w:sz w:val="18"/>
          <w:szCs w:val="18"/>
        </w:rPr>
        <w:t xml:space="preserve"> podnijel</w:t>
      </w:r>
      <w:r w:rsidR="008C4FA6">
        <w:rPr>
          <w:sz w:val="18"/>
          <w:szCs w:val="18"/>
        </w:rPr>
        <w:t>i</w:t>
      </w:r>
      <w:r w:rsidRPr="003C7CBD">
        <w:rPr>
          <w:sz w:val="18"/>
          <w:szCs w:val="18"/>
        </w:rPr>
        <w:t xml:space="preserve"> su obavijest u vezi pravila 34. stavka 3. podstavka a) Zajedničkog madridskog pravilnika. Njihove individualne pristojbe plative su u dva dijela. Stoga, ako je naznačen </w:t>
      </w:r>
      <w:r w:rsidR="008C4FA6">
        <w:rPr>
          <w:b/>
          <w:sz w:val="18"/>
          <w:szCs w:val="18"/>
        </w:rPr>
        <w:t>Brazil,</w:t>
      </w:r>
      <w:r w:rsidR="008C4FA6" w:rsidRPr="003C7CBD">
        <w:rPr>
          <w:sz w:val="18"/>
          <w:szCs w:val="18"/>
        </w:rPr>
        <w:t xml:space="preserve"> </w:t>
      </w:r>
      <w:r w:rsidRPr="003C7CBD">
        <w:rPr>
          <w:b/>
          <w:sz w:val="18"/>
          <w:szCs w:val="18"/>
        </w:rPr>
        <w:t>Kuba</w:t>
      </w:r>
      <w:r w:rsidRPr="003C7CBD">
        <w:rPr>
          <w:sz w:val="18"/>
          <w:szCs w:val="18"/>
        </w:rPr>
        <w:t xml:space="preserve"> ili </w:t>
      </w:r>
      <w:r w:rsidRPr="003C7CBD">
        <w:rPr>
          <w:b/>
          <w:sz w:val="18"/>
          <w:szCs w:val="18"/>
        </w:rPr>
        <w:t>Japan</w:t>
      </w:r>
      <w:r w:rsidRPr="003C7CBD">
        <w:rPr>
          <w:sz w:val="18"/>
          <w:szCs w:val="18"/>
        </w:rPr>
        <w:t>,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w:t>
      </w:r>
    </w:p>
    <w:p w14:paraId="37749F0A" w14:textId="77777777" w:rsidR="00B6033F" w:rsidRPr="005C2C45" w:rsidRDefault="00B6033F" w:rsidP="00B6033F">
      <w:pPr>
        <w:ind w:left="142" w:hanging="142"/>
        <w:jc w:val="both"/>
        <w:rPr>
          <w:sz w:val="8"/>
          <w:szCs w:val="8"/>
        </w:rPr>
      </w:pPr>
    </w:p>
    <w:p w14:paraId="1006246B" w14:textId="77777777"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14:paraId="56AFD1EB" w14:textId="77777777" w:rsidR="00B6033F" w:rsidRPr="005C2C45" w:rsidRDefault="00B6033F" w:rsidP="00B6033F">
      <w:pPr>
        <w:ind w:left="142" w:hanging="142"/>
        <w:jc w:val="both"/>
        <w:rPr>
          <w:sz w:val="8"/>
          <w:szCs w:val="8"/>
        </w:rPr>
      </w:pPr>
    </w:p>
    <w:p w14:paraId="3215154A" w14:textId="77777777"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8" w:history="1">
        <w:r w:rsidRPr="00014EA6">
          <w:rPr>
            <w:rStyle w:val="Hyperlink"/>
            <w:color w:val="auto"/>
            <w:sz w:val="18"/>
            <w:szCs w:val="18"/>
          </w:rPr>
          <w:t xml:space="preserve">Information Notice No. </w:t>
        </w:r>
        <w:r w:rsidRPr="009E5DBD">
          <w:rPr>
            <w:rStyle w:val="Hyperlink"/>
            <w:sz w:val="18"/>
            <w:szCs w:val="18"/>
          </w:rPr>
          <w:t>27/2011</w:t>
        </w:r>
      </w:hyperlink>
      <w:r w:rsidRPr="00185FA9">
        <w:rPr>
          <w:sz w:val="18"/>
          <w:szCs w:val="18"/>
        </w:rPr>
        <w:t>).</w:t>
      </w:r>
    </w:p>
    <w:p w14:paraId="6DDE8774" w14:textId="77777777" w:rsidR="00B6033F" w:rsidRPr="005C2C45" w:rsidRDefault="00B6033F" w:rsidP="00B6033F">
      <w:pPr>
        <w:ind w:left="142" w:hanging="142"/>
        <w:jc w:val="both"/>
        <w:rPr>
          <w:b/>
          <w:sz w:val="8"/>
          <w:szCs w:val="8"/>
        </w:rPr>
      </w:pPr>
    </w:p>
    <w:p w14:paraId="0CFF699A" w14:textId="77777777"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14:paraId="3D82E12F" w14:textId="77777777" w:rsidR="00863B8C" w:rsidRPr="00CA0FF5" w:rsidRDefault="00863B8C" w:rsidP="00B6033F">
      <w:pPr>
        <w:ind w:left="142" w:hanging="142"/>
        <w:jc w:val="both"/>
        <w:rPr>
          <w:b/>
          <w:sz w:val="16"/>
          <w:szCs w:val="16"/>
        </w:rPr>
      </w:pPr>
    </w:p>
    <w:p w14:paraId="6105904E" w14:textId="77777777" w:rsidR="00277EEA" w:rsidRDefault="00277EEA" w:rsidP="00277EEA">
      <w:pPr>
        <w:jc w:val="both"/>
        <w:rPr>
          <w:sz w:val="18"/>
          <w:szCs w:val="18"/>
          <w:vertAlign w:val="superscript"/>
        </w:rPr>
      </w:pPr>
    </w:p>
    <w:p w14:paraId="2D7DDE13" w14:textId="77777777" w:rsidR="009178A4" w:rsidRDefault="009178A4" w:rsidP="00277EEA">
      <w:pPr>
        <w:jc w:val="both"/>
        <w:rPr>
          <w:sz w:val="18"/>
          <w:szCs w:val="18"/>
          <w:vertAlign w:val="superscript"/>
        </w:rPr>
      </w:pPr>
    </w:p>
    <w:p w14:paraId="50BD3B4B" w14:textId="77777777" w:rsidR="00277EEA" w:rsidRDefault="00277EEA" w:rsidP="00277EEA">
      <w:pPr>
        <w:jc w:val="right"/>
        <w:rPr>
          <w:sz w:val="16"/>
          <w:szCs w:val="16"/>
        </w:rPr>
      </w:pPr>
      <w:r w:rsidRPr="003C7CBD">
        <w:rPr>
          <w:sz w:val="16"/>
          <w:szCs w:val="16"/>
        </w:rPr>
        <w:lastRenderedPageBreak/>
        <w:t>Obrazac MŽ-2, str. 3.</w:t>
      </w:r>
    </w:p>
    <w:p w14:paraId="06989586" w14:textId="77777777" w:rsidR="00277EEA" w:rsidRDefault="00277EEA" w:rsidP="00277EEA">
      <w:pPr>
        <w:jc w:val="both"/>
        <w:rPr>
          <w:sz w:val="18"/>
          <w:szCs w:val="18"/>
          <w:vertAlign w:val="superscript"/>
        </w:rPr>
      </w:pPr>
    </w:p>
    <w:p w14:paraId="26ACF106" w14:textId="77777777" w:rsidR="00277EEA" w:rsidRDefault="004C6636" w:rsidP="00277EEA">
      <w:pPr>
        <w:jc w:val="both"/>
        <w:rPr>
          <w:bCs/>
          <w:sz w:val="18"/>
          <w:szCs w:val="18"/>
        </w:rPr>
      </w:pPr>
      <w:r>
        <w:rPr>
          <w:sz w:val="18"/>
          <w:szCs w:val="18"/>
          <w:vertAlign w:val="superscript"/>
        </w:rPr>
        <w:t>9</w:t>
      </w:r>
      <w:r w:rsidR="00B36F31" w:rsidRPr="003C7CBD">
        <w:rPr>
          <w:b/>
          <w:bCs/>
          <w:sz w:val="18"/>
          <w:szCs w:val="18"/>
        </w:rPr>
        <w:t xml:space="preserve"> </w:t>
      </w:r>
      <w:r w:rsidR="00277EEA" w:rsidRPr="00404FF1">
        <w:rPr>
          <w:bCs/>
          <w:sz w:val="18"/>
          <w:szCs w:val="18"/>
        </w:rPr>
        <w:t>Naznakom</w:t>
      </w:r>
      <w:r w:rsidR="00277EEA">
        <w:rPr>
          <w:bCs/>
          <w:sz w:val="18"/>
          <w:szCs w:val="18"/>
        </w:rPr>
        <w:t xml:space="preserve"> </w:t>
      </w:r>
      <w:r w:rsidR="00277EEA" w:rsidRPr="007814FE">
        <w:rPr>
          <w:b/>
          <w:bCs/>
          <w:sz w:val="18"/>
          <w:szCs w:val="18"/>
        </w:rPr>
        <w:t>Brazila</w:t>
      </w:r>
      <w:r w:rsidR="00277EEA">
        <w:rPr>
          <w:bCs/>
          <w:sz w:val="18"/>
          <w:szCs w:val="18"/>
        </w:rPr>
        <w:t>, podnositelj prijave izjavljuje da podnositelj prijave, ili tvrtka kontrolirana od strane podnositelja prijave, djelatno i zakonito provodi poslovanje u vezi s proizvodima i uslugama za koje je naznačen Brazil i slaže se zaprimati obavijesti, uključujući sudske pozive, koji nisu u ingerenciji Madridskog Protokola za međunarodnu registraciju žiga koji je predmet ove međunarodne prijave, .izdane u sudskim procesima održanim u Brazilu, poštanskim putem.</w:t>
      </w:r>
    </w:p>
    <w:p w14:paraId="53A7479F" w14:textId="77777777" w:rsidR="00277EEA" w:rsidRPr="00277EEA" w:rsidRDefault="00277EEA" w:rsidP="00277EEA">
      <w:pPr>
        <w:jc w:val="both"/>
        <w:rPr>
          <w:sz w:val="10"/>
          <w:szCs w:val="10"/>
        </w:rPr>
      </w:pPr>
    </w:p>
    <w:p w14:paraId="537393CD" w14:textId="77777777"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14:paraId="13F9EEAD" w14:textId="77777777" w:rsidR="00144990" w:rsidRPr="00277EEA" w:rsidRDefault="00144990" w:rsidP="00594F56">
      <w:pPr>
        <w:ind w:left="142" w:hanging="142"/>
        <w:jc w:val="both"/>
        <w:rPr>
          <w:sz w:val="10"/>
          <w:szCs w:val="10"/>
          <w:vertAlign w:val="superscript"/>
        </w:rPr>
      </w:pPr>
    </w:p>
    <w:p w14:paraId="76461618" w14:textId="77777777"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Englesku, Wales, Škotsku, Sjevernu Irsku, Falkland</w:t>
      </w:r>
      <w:r w:rsidR="003B79C1">
        <w:rPr>
          <w:sz w:val="18"/>
          <w:szCs w:val="18"/>
        </w:rPr>
        <w:t>e</w:t>
      </w:r>
      <w:r>
        <w:rPr>
          <w:sz w:val="18"/>
          <w:szCs w:val="18"/>
        </w:rPr>
        <w:t xml:space="preserve"> (Malvini) i Gibraltar, kao i otok Man i</w:t>
      </w:r>
      <w:r w:rsidR="003B79C1">
        <w:rPr>
          <w:sz w:val="18"/>
          <w:szCs w:val="18"/>
        </w:rPr>
        <w:t xml:space="preserve"> </w:t>
      </w:r>
      <w:r>
        <w:rPr>
          <w:sz w:val="18"/>
          <w:szCs w:val="18"/>
        </w:rPr>
        <w:t>Jersey (</w:t>
      </w:r>
      <w:r w:rsidRPr="003C7CBD">
        <w:rPr>
          <w:sz w:val="18"/>
          <w:szCs w:val="18"/>
        </w:rPr>
        <w:t>vidjeti</w:t>
      </w:r>
      <w:r>
        <w:rPr>
          <w:sz w:val="18"/>
          <w:szCs w:val="18"/>
        </w:rPr>
        <w:t xml:space="preserve"> </w:t>
      </w:r>
      <w:hyperlink r:id="rId9" w:history="1">
        <w:r w:rsidRPr="00014EA6">
          <w:rPr>
            <w:rStyle w:val="Hyperlink"/>
            <w:color w:val="auto"/>
            <w:sz w:val="18"/>
            <w:szCs w:val="18"/>
          </w:rPr>
          <w:t xml:space="preserve">Information Notice No. </w:t>
        </w:r>
        <w:hyperlink r:id="rId10" w:history="1">
          <w:r w:rsidRPr="001A42D1">
            <w:rPr>
              <w:rStyle w:val="Hyperlink"/>
              <w:sz w:val="18"/>
              <w:szCs w:val="18"/>
              <w:lang w:val="en-US"/>
            </w:rPr>
            <w:t>38/2015</w:t>
          </w:r>
        </w:hyperlink>
      </w:hyperlink>
      <w:r>
        <w:rPr>
          <w:rStyle w:val="Hyperlink"/>
          <w:color w:val="auto"/>
          <w:sz w:val="18"/>
          <w:szCs w:val="18"/>
        </w:rPr>
        <w:t xml:space="preserve"> i </w:t>
      </w:r>
      <w:hyperlink r:id="rId11" w:history="1">
        <w:r w:rsidRPr="001A42D1">
          <w:rPr>
            <w:rStyle w:val="Hyperlink"/>
            <w:sz w:val="18"/>
            <w:szCs w:val="18"/>
            <w:lang w:val="en-US"/>
          </w:rPr>
          <w:t>77/2020</w:t>
        </w:r>
      </w:hyperlink>
      <w:r w:rsidRPr="003C7CBD">
        <w:rPr>
          <w:b/>
          <w:sz w:val="18"/>
          <w:szCs w:val="18"/>
        </w:rPr>
        <w:t>)</w:t>
      </w:r>
      <w:r w:rsidRPr="003C7CBD">
        <w:rPr>
          <w:sz w:val="18"/>
          <w:szCs w:val="18"/>
        </w:rPr>
        <w:t xml:space="preserve">. </w:t>
      </w:r>
    </w:p>
    <w:p w14:paraId="79CAA035" w14:textId="77777777" w:rsidR="00594F56" w:rsidRPr="00277EEA" w:rsidRDefault="00594F56" w:rsidP="00594F56">
      <w:pPr>
        <w:ind w:right="360"/>
        <w:rPr>
          <w:b/>
          <w:sz w:val="10"/>
          <w:szCs w:val="10"/>
        </w:rPr>
      </w:pPr>
    </w:p>
    <w:p w14:paraId="6D711D71" w14:textId="77777777"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hyperlink r:id="rId12" w:history="1">
        <w:r w:rsidRPr="003E1C40">
          <w:rPr>
            <w:rStyle w:val="Hyperlink"/>
            <w:bCs/>
            <w:sz w:val="18"/>
            <w:szCs w:val="18"/>
            <w:lang w:val="en-US"/>
          </w:rPr>
          <w:t>77/2020</w:t>
        </w:r>
      </w:hyperlink>
      <w:r w:rsidRPr="003C7CBD">
        <w:rPr>
          <w:b/>
          <w:sz w:val="18"/>
          <w:szCs w:val="18"/>
        </w:rPr>
        <w:t>)</w:t>
      </w:r>
      <w:r w:rsidRPr="003C7CBD">
        <w:rPr>
          <w:sz w:val="18"/>
          <w:szCs w:val="18"/>
        </w:rPr>
        <w:t xml:space="preserve">. </w:t>
      </w:r>
    </w:p>
    <w:p w14:paraId="2783728F" w14:textId="77777777" w:rsidR="00B6033F" w:rsidRDefault="00B6033F" w:rsidP="00B6033F">
      <w:pPr>
        <w:rPr>
          <w:b/>
          <w:sz w:val="18"/>
        </w:rPr>
      </w:pPr>
    </w:p>
    <w:p w14:paraId="78CEB130" w14:textId="77777777" w:rsidR="00EB35C7" w:rsidRPr="003C7CBD" w:rsidRDefault="00EB35C7" w:rsidP="00B6033F">
      <w:pPr>
        <w:rPr>
          <w:b/>
          <w:sz w:val="18"/>
        </w:rPr>
      </w:pPr>
    </w:p>
    <w:p w14:paraId="2C706517" w14:textId="77777777"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14:paraId="2CCF8A07" w14:textId="77777777" w:rsidTr="00B6033F">
        <w:trPr>
          <w:trHeight w:val="516"/>
        </w:trPr>
        <w:tc>
          <w:tcPr>
            <w:tcW w:w="9854" w:type="dxa"/>
          </w:tcPr>
          <w:p w14:paraId="6EE2F77F" w14:textId="77777777" w:rsidR="00B6033F" w:rsidRPr="00014EA6" w:rsidRDefault="00B6033F" w:rsidP="00B6033F">
            <w:pPr>
              <w:rPr>
                <w:sz w:val="10"/>
                <w:szCs w:val="10"/>
              </w:rPr>
            </w:pPr>
          </w:p>
          <w:p w14:paraId="143DC2AB" w14:textId="77777777"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14:paraId="2061D398" w14:textId="77777777" w:rsidR="00B6033F" w:rsidRPr="003C7CBD" w:rsidRDefault="00B6033F" w:rsidP="00B6033F">
            <w:pPr>
              <w:rPr>
                <w:bCs/>
                <w:sz w:val="10"/>
                <w:szCs w:val="10"/>
              </w:rPr>
            </w:pPr>
          </w:p>
          <w:p w14:paraId="63FF2DE8" w14:textId="77777777" w:rsidR="00B6033F" w:rsidRPr="003C7CBD" w:rsidRDefault="00B6033F" w:rsidP="00B6033F">
            <w:pPr>
              <w:rPr>
                <w:bCs/>
                <w:sz w:val="18"/>
              </w:rPr>
            </w:pPr>
            <w:r w:rsidRPr="003C7CBD">
              <w:rPr>
                <w:bCs/>
                <w:sz w:val="18"/>
              </w:rPr>
              <w:t>ili</w:t>
            </w:r>
          </w:p>
          <w:p w14:paraId="4F910641" w14:textId="77777777" w:rsidR="00B6033F" w:rsidRPr="003C7CBD" w:rsidRDefault="00B6033F" w:rsidP="00B6033F">
            <w:pPr>
              <w:rPr>
                <w:bCs/>
                <w:sz w:val="10"/>
                <w:szCs w:val="10"/>
              </w:rPr>
            </w:pPr>
          </w:p>
          <w:p w14:paraId="09A9D7D0" w14:textId="77777777"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14:paraId="53C90520" w14:textId="77777777" w:rsidR="00B6033F" w:rsidRPr="003C7CBD" w:rsidRDefault="00B6033F" w:rsidP="00B6033F">
            <w:pPr>
              <w:rPr>
                <w:bCs/>
                <w:sz w:val="10"/>
                <w:szCs w:val="10"/>
              </w:rPr>
            </w:pPr>
          </w:p>
          <w:p w14:paraId="61D6902A" w14:textId="77777777" w:rsidR="00B6033F" w:rsidRPr="003C7CBD" w:rsidRDefault="00B6033F" w:rsidP="00B6033F">
            <w:pPr>
              <w:rPr>
                <w:bCs/>
                <w:sz w:val="18"/>
              </w:rPr>
            </w:pPr>
            <w:r w:rsidRPr="003C7CBD">
              <w:rPr>
                <w:bCs/>
                <w:sz w:val="18"/>
              </w:rPr>
              <w:t>ili</w:t>
            </w:r>
          </w:p>
          <w:p w14:paraId="7F65788A" w14:textId="77777777" w:rsidR="00B6033F" w:rsidRPr="003C7CBD" w:rsidRDefault="00B6033F" w:rsidP="00B6033F">
            <w:pPr>
              <w:rPr>
                <w:bCs/>
                <w:sz w:val="10"/>
                <w:szCs w:val="10"/>
              </w:rPr>
            </w:pPr>
          </w:p>
          <w:p w14:paraId="72CE4BCD" w14:textId="77777777" w:rsidR="00B6033F" w:rsidRPr="003C7CBD" w:rsidRDefault="00B6033F" w:rsidP="00B6033F">
            <w:pPr>
              <w:rPr>
                <w:bCs/>
                <w:sz w:val="6"/>
                <w:szCs w:val="6"/>
              </w:rPr>
            </w:pPr>
          </w:p>
          <w:p w14:paraId="6F3EF978" w14:textId="77777777"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B06646">
              <w:rPr>
                <w:sz w:val="18"/>
              </w:rPr>
            </w:r>
            <w:r w:rsidR="00B06646">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14:paraId="5DF5767D" w14:textId="77777777" w:rsidR="00B6033F" w:rsidRPr="003C7CBD" w:rsidRDefault="00B6033F" w:rsidP="00B6033F">
            <w:pPr>
              <w:rPr>
                <w:bCs/>
                <w:sz w:val="10"/>
                <w:szCs w:val="10"/>
              </w:rPr>
            </w:pPr>
          </w:p>
        </w:tc>
      </w:tr>
    </w:tbl>
    <w:p w14:paraId="30EF089C" w14:textId="77777777" w:rsidR="00B6033F" w:rsidRPr="003C7CBD" w:rsidRDefault="00B6033F" w:rsidP="00B6033F">
      <w:pPr>
        <w:ind w:left="142" w:hanging="142"/>
        <w:jc w:val="both"/>
        <w:rPr>
          <w:b/>
          <w:sz w:val="18"/>
        </w:rPr>
      </w:pPr>
    </w:p>
    <w:p w14:paraId="5D2A08E2" w14:textId="77777777" w:rsidR="00B6033F" w:rsidRPr="003C7CBD" w:rsidRDefault="00B6033F" w:rsidP="00B6033F">
      <w:pPr>
        <w:rPr>
          <w:b/>
          <w:sz w:val="18"/>
        </w:rPr>
      </w:pPr>
    </w:p>
    <w:p w14:paraId="30A3B97E" w14:textId="77777777"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14:paraId="229D7874" w14:textId="77777777" w:rsidTr="00B6033F">
        <w:trPr>
          <w:trHeight w:val="62"/>
        </w:trPr>
        <w:tc>
          <w:tcPr>
            <w:tcW w:w="4927" w:type="dxa"/>
            <w:gridSpan w:val="3"/>
          </w:tcPr>
          <w:p w14:paraId="140FE620" w14:textId="77777777" w:rsidR="00B6033F" w:rsidRPr="003C7CBD" w:rsidRDefault="00B6033F" w:rsidP="00B6033F">
            <w:pPr>
              <w:rPr>
                <w:sz w:val="18"/>
                <w:szCs w:val="18"/>
              </w:rPr>
            </w:pPr>
          </w:p>
        </w:tc>
        <w:tc>
          <w:tcPr>
            <w:tcW w:w="4927" w:type="dxa"/>
            <w:gridSpan w:val="3"/>
          </w:tcPr>
          <w:p w14:paraId="40FC1AD0" w14:textId="77777777" w:rsidR="00B6033F" w:rsidRPr="003C7CBD" w:rsidRDefault="00B6033F" w:rsidP="00B6033F">
            <w:pPr>
              <w:tabs>
                <w:tab w:val="left" w:pos="227"/>
              </w:tabs>
              <w:rPr>
                <w:sz w:val="18"/>
                <w:szCs w:val="18"/>
              </w:rPr>
            </w:pPr>
            <w:r w:rsidRPr="003C7CBD">
              <w:rPr>
                <w:b/>
                <w:sz w:val="18"/>
                <w:szCs w:val="18"/>
              </w:rPr>
              <w:t xml:space="preserve"> </w:t>
            </w:r>
          </w:p>
        </w:tc>
      </w:tr>
      <w:tr w:rsidR="00B3559E" w:rsidRPr="003C7CBD" w14:paraId="0455A0AC" w14:textId="77777777" w:rsidTr="00B6033F">
        <w:trPr>
          <w:trHeight w:val="210"/>
        </w:trPr>
        <w:tc>
          <w:tcPr>
            <w:tcW w:w="250" w:type="dxa"/>
            <w:vMerge w:val="restart"/>
            <w:tcBorders>
              <w:right w:val="single" w:sz="4" w:space="0" w:color="auto"/>
            </w:tcBorders>
          </w:tcPr>
          <w:p w14:paraId="0E22BA48"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5512236" w14:textId="77777777" w:rsidR="00B6033F" w:rsidRPr="003C7CBD" w:rsidRDefault="00B6033F" w:rsidP="00B6033F">
            <w:pPr>
              <w:rPr>
                <w:sz w:val="18"/>
                <w:szCs w:val="18"/>
              </w:rPr>
            </w:pPr>
          </w:p>
        </w:tc>
        <w:tc>
          <w:tcPr>
            <w:tcW w:w="4393" w:type="dxa"/>
            <w:vMerge w:val="restart"/>
            <w:tcBorders>
              <w:left w:val="single" w:sz="4" w:space="0" w:color="auto"/>
            </w:tcBorders>
          </w:tcPr>
          <w:p w14:paraId="749A6B73" w14:textId="77777777"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14:paraId="631901F4" w14:textId="77777777"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516CCC20" w14:textId="77777777" w:rsidR="00B6033F" w:rsidRPr="003C7CBD" w:rsidRDefault="00B6033F" w:rsidP="00B6033F">
            <w:pPr>
              <w:rPr>
                <w:sz w:val="18"/>
                <w:szCs w:val="18"/>
              </w:rPr>
            </w:pPr>
          </w:p>
        </w:tc>
        <w:tc>
          <w:tcPr>
            <w:tcW w:w="4359" w:type="dxa"/>
            <w:vMerge w:val="restart"/>
            <w:tcBorders>
              <w:left w:val="single" w:sz="4" w:space="0" w:color="auto"/>
            </w:tcBorders>
          </w:tcPr>
          <w:p w14:paraId="55DFC356" w14:textId="77777777"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14:paraId="35BA92F9" w14:textId="77777777" w:rsidTr="00B6033F">
        <w:trPr>
          <w:trHeight w:val="70"/>
        </w:trPr>
        <w:tc>
          <w:tcPr>
            <w:tcW w:w="250" w:type="dxa"/>
            <w:vMerge/>
            <w:tcBorders>
              <w:right w:val="nil"/>
            </w:tcBorders>
          </w:tcPr>
          <w:p w14:paraId="6401A592" w14:textId="77777777" w:rsidR="00B6033F" w:rsidRPr="003C7CBD" w:rsidRDefault="00B6033F" w:rsidP="00B6033F">
            <w:pPr>
              <w:rPr>
                <w:sz w:val="18"/>
                <w:szCs w:val="18"/>
              </w:rPr>
            </w:pPr>
          </w:p>
        </w:tc>
        <w:tc>
          <w:tcPr>
            <w:tcW w:w="284" w:type="dxa"/>
            <w:tcBorders>
              <w:top w:val="nil"/>
              <w:left w:val="nil"/>
              <w:bottom w:val="nil"/>
              <w:right w:val="nil"/>
            </w:tcBorders>
          </w:tcPr>
          <w:p w14:paraId="2E39CFFF" w14:textId="77777777" w:rsidR="00B6033F" w:rsidRPr="003C7CBD" w:rsidRDefault="00B6033F" w:rsidP="00B6033F">
            <w:pPr>
              <w:rPr>
                <w:sz w:val="18"/>
                <w:szCs w:val="18"/>
              </w:rPr>
            </w:pPr>
          </w:p>
        </w:tc>
        <w:tc>
          <w:tcPr>
            <w:tcW w:w="4393" w:type="dxa"/>
            <w:vMerge/>
            <w:tcBorders>
              <w:left w:val="nil"/>
            </w:tcBorders>
          </w:tcPr>
          <w:p w14:paraId="7AED2A12" w14:textId="77777777" w:rsidR="00B6033F" w:rsidRPr="003C7CBD" w:rsidRDefault="00B6033F" w:rsidP="00B6033F">
            <w:pPr>
              <w:rPr>
                <w:sz w:val="18"/>
                <w:szCs w:val="18"/>
              </w:rPr>
            </w:pPr>
          </w:p>
        </w:tc>
        <w:tc>
          <w:tcPr>
            <w:tcW w:w="284" w:type="dxa"/>
            <w:vMerge/>
            <w:tcBorders>
              <w:right w:val="nil"/>
            </w:tcBorders>
          </w:tcPr>
          <w:p w14:paraId="7773FCD5" w14:textId="77777777" w:rsidR="00B6033F" w:rsidRPr="003C7CBD" w:rsidRDefault="00B6033F" w:rsidP="00B6033F">
            <w:pPr>
              <w:rPr>
                <w:sz w:val="18"/>
                <w:szCs w:val="18"/>
              </w:rPr>
            </w:pPr>
          </w:p>
        </w:tc>
        <w:tc>
          <w:tcPr>
            <w:tcW w:w="283" w:type="dxa"/>
            <w:tcBorders>
              <w:top w:val="nil"/>
              <w:left w:val="nil"/>
              <w:bottom w:val="nil"/>
              <w:right w:val="nil"/>
            </w:tcBorders>
          </w:tcPr>
          <w:p w14:paraId="37B760CE" w14:textId="77777777" w:rsidR="00B6033F" w:rsidRPr="003C7CBD" w:rsidRDefault="00B6033F" w:rsidP="00B6033F">
            <w:pPr>
              <w:rPr>
                <w:sz w:val="18"/>
                <w:szCs w:val="18"/>
              </w:rPr>
            </w:pPr>
          </w:p>
        </w:tc>
        <w:tc>
          <w:tcPr>
            <w:tcW w:w="4359" w:type="dxa"/>
            <w:vMerge/>
            <w:tcBorders>
              <w:left w:val="nil"/>
            </w:tcBorders>
          </w:tcPr>
          <w:p w14:paraId="11098832" w14:textId="77777777" w:rsidR="00B6033F" w:rsidRPr="003C7CBD" w:rsidRDefault="00B6033F" w:rsidP="00B6033F">
            <w:pPr>
              <w:rPr>
                <w:sz w:val="18"/>
                <w:szCs w:val="18"/>
              </w:rPr>
            </w:pPr>
          </w:p>
        </w:tc>
      </w:tr>
      <w:tr w:rsidR="00B3559E" w:rsidRPr="003C7CBD" w14:paraId="553545B4" w14:textId="77777777" w:rsidTr="00B6033F">
        <w:trPr>
          <w:trHeight w:val="80"/>
        </w:trPr>
        <w:tc>
          <w:tcPr>
            <w:tcW w:w="250" w:type="dxa"/>
            <w:tcBorders>
              <w:right w:val="nil"/>
            </w:tcBorders>
          </w:tcPr>
          <w:p w14:paraId="51A525C2" w14:textId="77777777" w:rsidR="00B6033F" w:rsidRPr="003C7CBD" w:rsidRDefault="00B6033F" w:rsidP="00B6033F">
            <w:pPr>
              <w:rPr>
                <w:sz w:val="18"/>
                <w:szCs w:val="18"/>
              </w:rPr>
            </w:pPr>
          </w:p>
        </w:tc>
        <w:tc>
          <w:tcPr>
            <w:tcW w:w="284" w:type="dxa"/>
            <w:tcBorders>
              <w:top w:val="nil"/>
              <w:left w:val="nil"/>
              <w:bottom w:val="single" w:sz="4" w:space="0" w:color="auto"/>
              <w:right w:val="nil"/>
            </w:tcBorders>
          </w:tcPr>
          <w:p w14:paraId="47A6725F" w14:textId="77777777" w:rsidR="00B6033F" w:rsidRPr="003C7CBD" w:rsidRDefault="00B6033F" w:rsidP="00B6033F">
            <w:pPr>
              <w:rPr>
                <w:sz w:val="18"/>
                <w:szCs w:val="18"/>
              </w:rPr>
            </w:pPr>
          </w:p>
        </w:tc>
        <w:tc>
          <w:tcPr>
            <w:tcW w:w="4393" w:type="dxa"/>
            <w:tcBorders>
              <w:left w:val="nil"/>
            </w:tcBorders>
          </w:tcPr>
          <w:p w14:paraId="577E79C2" w14:textId="77777777" w:rsidR="00B6033F" w:rsidRPr="003C7CBD" w:rsidRDefault="00B6033F" w:rsidP="00B6033F">
            <w:pPr>
              <w:rPr>
                <w:sz w:val="18"/>
                <w:szCs w:val="18"/>
              </w:rPr>
            </w:pPr>
          </w:p>
        </w:tc>
        <w:tc>
          <w:tcPr>
            <w:tcW w:w="284" w:type="dxa"/>
            <w:tcBorders>
              <w:right w:val="nil"/>
            </w:tcBorders>
          </w:tcPr>
          <w:p w14:paraId="2A11D9C0" w14:textId="77777777" w:rsidR="00B6033F" w:rsidRPr="003C7CBD" w:rsidRDefault="00B6033F" w:rsidP="00B6033F">
            <w:pPr>
              <w:rPr>
                <w:sz w:val="18"/>
                <w:szCs w:val="18"/>
              </w:rPr>
            </w:pPr>
          </w:p>
        </w:tc>
        <w:tc>
          <w:tcPr>
            <w:tcW w:w="283" w:type="dxa"/>
            <w:tcBorders>
              <w:top w:val="nil"/>
              <w:left w:val="nil"/>
              <w:bottom w:val="single" w:sz="4" w:space="0" w:color="auto"/>
              <w:right w:val="nil"/>
            </w:tcBorders>
          </w:tcPr>
          <w:p w14:paraId="09DB5F2A" w14:textId="77777777" w:rsidR="00B6033F" w:rsidRPr="003C7CBD" w:rsidRDefault="00B6033F" w:rsidP="00B6033F">
            <w:pPr>
              <w:rPr>
                <w:sz w:val="18"/>
                <w:szCs w:val="18"/>
              </w:rPr>
            </w:pPr>
          </w:p>
        </w:tc>
        <w:tc>
          <w:tcPr>
            <w:tcW w:w="4359" w:type="dxa"/>
            <w:tcBorders>
              <w:left w:val="nil"/>
            </w:tcBorders>
          </w:tcPr>
          <w:p w14:paraId="3FDE7B84" w14:textId="77777777" w:rsidR="00B6033F" w:rsidRPr="003C7CBD" w:rsidRDefault="00B6033F" w:rsidP="00B6033F">
            <w:pPr>
              <w:rPr>
                <w:sz w:val="18"/>
                <w:szCs w:val="18"/>
              </w:rPr>
            </w:pPr>
          </w:p>
        </w:tc>
      </w:tr>
      <w:tr w:rsidR="00B3559E" w:rsidRPr="003C7CBD" w14:paraId="554F51F5" w14:textId="77777777" w:rsidTr="00B6033F">
        <w:trPr>
          <w:trHeight w:val="227"/>
        </w:trPr>
        <w:tc>
          <w:tcPr>
            <w:tcW w:w="250" w:type="dxa"/>
            <w:vMerge w:val="restart"/>
            <w:tcBorders>
              <w:right w:val="single" w:sz="4" w:space="0" w:color="auto"/>
            </w:tcBorders>
          </w:tcPr>
          <w:p w14:paraId="77BFE08E"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1716A372" w14:textId="77777777" w:rsidR="00B6033F" w:rsidRPr="003C7CBD" w:rsidRDefault="00B6033F" w:rsidP="00B6033F">
            <w:pPr>
              <w:rPr>
                <w:sz w:val="18"/>
                <w:szCs w:val="18"/>
              </w:rPr>
            </w:pPr>
          </w:p>
        </w:tc>
        <w:tc>
          <w:tcPr>
            <w:tcW w:w="4393" w:type="dxa"/>
            <w:vMerge w:val="restart"/>
            <w:tcBorders>
              <w:left w:val="single" w:sz="4" w:space="0" w:color="auto"/>
            </w:tcBorders>
          </w:tcPr>
          <w:p w14:paraId="5A8909A1" w14:textId="77777777"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14:paraId="56434EB0" w14:textId="77777777"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6F2E90AC" w14:textId="77777777" w:rsidR="00B6033F" w:rsidRPr="003C7CBD" w:rsidRDefault="00B6033F" w:rsidP="00B6033F">
            <w:pPr>
              <w:rPr>
                <w:sz w:val="18"/>
                <w:szCs w:val="18"/>
              </w:rPr>
            </w:pPr>
          </w:p>
        </w:tc>
        <w:tc>
          <w:tcPr>
            <w:tcW w:w="4359" w:type="dxa"/>
            <w:vMerge w:val="restart"/>
            <w:tcBorders>
              <w:left w:val="single" w:sz="4" w:space="0" w:color="auto"/>
            </w:tcBorders>
          </w:tcPr>
          <w:p w14:paraId="68711569" w14:textId="77777777"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14:paraId="33786023" w14:textId="77777777" w:rsidTr="00B6033F">
        <w:trPr>
          <w:trHeight w:val="70"/>
        </w:trPr>
        <w:tc>
          <w:tcPr>
            <w:tcW w:w="250" w:type="dxa"/>
            <w:vMerge/>
          </w:tcPr>
          <w:p w14:paraId="5F0804A9" w14:textId="77777777" w:rsidR="00B6033F" w:rsidRPr="003C7CBD" w:rsidRDefault="00B6033F" w:rsidP="00B6033F">
            <w:pPr>
              <w:rPr>
                <w:sz w:val="18"/>
                <w:szCs w:val="18"/>
              </w:rPr>
            </w:pPr>
          </w:p>
        </w:tc>
        <w:tc>
          <w:tcPr>
            <w:tcW w:w="284" w:type="dxa"/>
            <w:tcBorders>
              <w:top w:val="single" w:sz="4" w:space="0" w:color="auto"/>
            </w:tcBorders>
          </w:tcPr>
          <w:p w14:paraId="51A7AD5F" w14:textId="77777777" w:rsidR="00B6033F" w:rsidRPr="003C7CBD" w:rsidRDefault="00B6033F" w:rsidP="00B6033F">
            <w:pPr>
              <w:rPr>
                <w:sz w:val="18"/>
                <w:szCs w:val="18"/>
              </w:rPr>
            </w:pPr>
          </w:p>
        </w:tc>
        <w:tc>
          <w:tcPr>
            <w:tcW w:w="4393" w:type="dxa"/>
            <w:vMerge/>
          </w:tcPr>
          <w:p w14:paraId="28B2F785" w14:textId="77777777" w:rsidR="00B6033F" w:rsidRPr="003C7CBD" w:rsidRDefault="00B6033F" w:rsidP="00B6033F">
            <w:pPr>
              <w:rPr>
                <w:sz w:val="18"/>
                <w:szCs w:val="18"/>
              </w:rPr>
            </w:pPr>
          </w:p>
        </w:tc>
        <w:tc>
          <w:tcPr>
            <w:tcW w:w="284" w:type="dxa"/>
            <w:vMerge/>
            <w:tcBorders>
              <w:right w:val="nil"/>
            </w:tcBorders>
          </w:tcPr>
          <w:p w14:paraId="74CE7345" w14:textId="77777777" w:rsidR="00B6033F" w:rsidRPr="003C7CBD" w:rsidRDefault="00B6033F" w:rsidP="00B6033F">
            <w:pPr>
              <w:rPr>
                <w:sz w:val="18"/>
                <w:szCs w:val="18"/>
              </w:rPr>
            </w:pPr>
          </w:p>
        </w:tc>
        <w:tc>
          <w:tcPr>
            <w:tcW w:w="283" w:type="dxa"/>
            <w:tcBorders>
              <w:top w:val="single" w:sz="4" w:space="0" w:color="auto"/>
              <w:left w:val="nil"/>
              <w:bottom w:val="nil"/>
              <w:right w:val="nil"/>
            </w:tcBorders>
          </w:tcPr>
          <w:p w14:paraId="2F29029F" w14:textId="77777777" w:rsidR="00B6033F" w:rsidRPr="003C7CBD" w:rsidRDefault="00B6033F" w:rsidP="00B6033F">
            <w:pPr>
              <w:rPr>
                <w:sz w:val="18"/>
                <w:szCs w:val="18"/>
              </w:rPr>
            </w:pPr>
          </w:p>
        </w:tc>
        <w:tc>
          <w:tcPr>
            <w:tcW w:w="4359" w:type="dxa"/>
            <w:vMerge/>
            <w:tcBorders>
              <w:left w:val="nil"/>
            </w:tcBorders>
          </w:tcPr>
          <w:p w14:paraId="53565E9C" w14:textId="77777777" w:rsidR="00B6033F" w:rsidRPr="003C7CBD" w:rsidRDefault="00B6033F" w:rsidP="00B6033F">
            <w:pPr>
              <w:rPr>
                <w:sz w:val="18"/>
                <w:szCs w:val="18"/>
              </w:rPr>
            </w:pPr>
          </w:p>
        </w:tc>
      </w:tr>
      <w:tr w:rsidR="00B3559E" w:rsidRPr="003C7CBD" w14:paraId="013C40D3" w14:textId="77777777" w:rsidTr="00B6033F">
        <w:trPr>
          <w:trHeight w:val="80"/>
        </w:trPr>
        <w:tc>
          <w:tcPr>
            <w:tcW w:w="250" w:type="dxa"/>
          </w:tcPr>
          <w:p w14:paraId="2C0CF3E9" w14:textId="77777777" w:rsidR="00B6033F" w:rsidRPr="003C7CBD" w:rsidRDefault="00B6033F" w:rsidP="00B6033F">
            <w:pPr>
              <w:rPr>
                <w:sz w:val="18"/>
                <w:szCs w:val="18"/>
              </w:rPr>
            </w:pPr>
          </w:p>
        </w:tc>
        <w:tc>
          <w:tcPr>
            <w:tcW w:w="284" w:type="dxa"/>
            <w:tcBorders>
              <w:bottom w:val="single" w:sz="4" w:space="0" w:color="auto"/>
            </w:tcBorders>
          </w:tcPr>
          <w:p w14:paraId="07F5F948" w14:textId="77777777" w:rsidR="00B6033F" w:rsidRPr="003C7CBD" w:rsidRDefault="00B6033F" w:rsidP="00B6033F">
            <w:pPr>
              <w:rPr>
                <w:sz w:val="18"/>
                <w:szCs w:val="18"/>
              </w:rPr>
            </w:pPr>
          </w:p>
        </w:tc>
        <w:tc>
          <w:tcPr>
            <w:tcW w:w="4393" w:type="dxa"/>
          </w:tcPr>
          <w:p w14:paraId="0268E526" w14:textId="77777777" w:rsidR="00B6033F" w:rsidRPr="003C7CBD" w:rsidRDefault="00B6033F" w:rsidP="00B6033F">
            <w:pPr>
              <w:rPr>
                <w:sz w:val="18"/>
                <w:szCs w:val="18"/>
              </w:rPr>
            </w:pPr>
          </w:p>
        </w:tc>
        <w:tc>
          <w:tcPr>
            <w:tcW w:w="284" w:type="dxa"/>
            <w:tcBorders>
              <w:right w:val="nil"/>
            </w:tcBorders>
          </w:tcPr>
          <w:p w14:paraId="0D2B99CE" w14:textId="77777777" w:rsidR="00B6033F" w:rsidRPr="003C7CBD" w:rsidRDefault="00B6033F" w:rsidP="00B6033F">
            <w:pPr>
              <w:rPr>
                <w:sz w:val="18"/>
                <w:szCs w:val="18"/>
              </w:rPr>
            </w:pPr>
          </w:p>
        </w:tc>
        <w:tc>
          <w:tcPr>
            <w:tcW w:w="283" w:type="dxa"/>
            <w:tcBorders>
              <w:top w:val="nil"/>
              <w:left w:val="nil"/>
              <w:bottom w:val="single" w:sz="4" w:space="0" w:color="auto"/>
              <w:right w:val="nil"/>
            </w:tcBorders>
          </w:tcPr>
          <w:p w14:paraId="5CB833C0" w14:textId="77777777" w:rsidR="00B6033F" w:rsidRPr="003C7CBD" w:rsidRDefault="00B6033F" w:rsidP="00B6033F">
            <w:pPr>
              <w:rPr>
                <w:sz w:val="18"/>
                <w:szCs w:val="18"/>
              </w:rPr>
            </w:pPr>
          </w:p>
        </w:tc>
        <w:tc>
          <w:tcPr>
            <w:tcW w:w="4359" w:type="dxa"/>
            <w:tcBorders>
              <w:left w:val="nil"/>
            </w:tcBorders>
          </w:tcPr>
          <w:p w14:paraId="21A63B43" w14:textId="77777777" w:rsidR="00B6033F" w:rsidRPr="003C7CBD" w:rsidRDefault="00B6033F" w:rsidP="00B6033F">
            <w:pPr>
              <w:rPr>
                <w:sz w:val="18"/>
                <w:szCs w:val="18"/>
              </w:rPr>
            </w:pPr>
          </w:p>
        </w:tc>
      </w:tr>
      <w:tr w:rsidR="00B3559E" w:rsidRPr="003C7CBD" w14:paraId="2D4F42D9" w14:textId="77777777" w:rsidTr="00B6033F">
        <w:trPr>
          <w:trHeight w:val="227"/>
        </w:trPr>
        <w:tc>
          <w:tcPr>
            <w:tcW w:w="250" w:type="dxa"/>
            <w:vMerge w:val="restart"/>
            <w:tcBorders>
              <w:right w:val="single" w:sz="4" w:space="0" w:color="auto"/>
            </w:tcBorders>
          </w:tcPr>
          <w:p w14:paraId="7F8F9D10"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3897AC8" w14:textId="77777777" w:rsidR="00B6033F" w:rsidRPr="003C7CBD" w:rsidRDefault="00B6033F" w:rsidP="00B6033F">
            <w:pPr>
              <w:rPr>
                <w:sz w:val="18"/>
                <w:szCs w:val="18"/>
              </w:rPr>
            </w:pPr>
          </w:p>
        </w:tc>
        <w:tc>
          <w:tcPr>
            <w:tcW w:w="4393" w:type="dxa"/>
            <w:vMerge w:val="restart"/>
            <w:tcBorders>
              <w:left w:val="single" w:sz="4" w:space="0" w:color="auto"/>
            </w:tcBorders>
          </w:tcPr>
          <w:p w14:paraId="0C38155D" w14:textId="77777777"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14:paraId="5E9847EE" w14:textId="77777777"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14:paraId="130C69AE" w14:textId="77777777" w:rsidR="00B6033F" w:rsidRPr="003C7CBD" w:rsidRDefault="00B6033F" w:rsidP="00B6033F">
            <w:pPr>
              <w:rPr>
                <w:sz w:val="18"/>
                <w:szCs w:val="18"/>
              </w:rPr>
            </w:pPr>
          </w:p>
        </w:tc>
        <w:tc>
          <w:tcPr>
            <w:tcW w:w="4359" w:type="dxa"/>
            <w:vMerge w:val="restart"/>
            <w:tcBorders>
              <w:left w:val="single" w:sz="4" w:space="0" w:color="auto"/>
            </w:tcBorders>
          </w:tcPr>
          <w:p w14:paraId="5E3EE11F" w14:textId="77777777"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14:paraId="1F7EEC9F" w14:textId="77777777" w:rsidTr="00B6033F">
        <w:trPr>
          <w:trHeight w:val="70"/>
        </w:trPr>
        <w:tc>
          <w:tcPr>
            <w:tcW w:w="250" w:type="dxa"/>
            <w:vMerge/>
          </w:tcPr>
          <w:p w14:paraId="54C4377A" w14:textId="77777777" w:rsidR="00B6033F" w:rsidRPr="003C7CBD" w:rsidRDefault="00B6033F" w:rsidP="00B6033F">
            <w:pPr>
              <w:rPr>
                <w:sz w:val="18"/>
                <w:szCs w:val="18"/>
              </w:rPr>
            </w:pPr>
          </w:p>
        </w:tc>
        <w:tc>
          <w:tcPr>
            <w:tcW w:w="284" w:type="dxa"/>
            <w:tcBorders>
              <w:top w:val="single" w:sz="4" w:space="0" w:color="auto"/>
            </w:tcBorders>
          </w:tcPr>
          <w:p w14:paraId="06912974" w14:textId="77777777" w:rsidR="00B6033F" w:rsidRPr="003C7CBD" w:rsidRDefault="00B6033F" w:rsidP="00B6033F">
            <w:pPr>
              <w:rPr>
                <w:sz w:val="18"/>
                <w:szCs w:val="18"/>
              </w:rPr>
            </w:pPr>
          </w:p>
        </w:tc>
        <w:tc>
          <w:tcPr>
            <w:tcW w:w="4393" w:type="dxa"/>
            <w:vMerge/>
          </w:tcPr>
          <w:p w14:paraId="09EFEA5C" w14:textId="77777777" w:rsidR="00B6033F" w:rsidRPr="003C7CBD" w:rsidRDefault="00B6033F" w:rsidP="00B6033F">
            <w:pPr>
              <w:rPr>
                <w:sz w:val="18"/>
                <w:szCs w:val="18"/>
              </w:rPr>
            </w:pPr>
          </w:p>
        </w:tc>
        <w:tc>
          <w:tcPr>
            <w:tcW w:w="284" w:type="dxa"/>
            <w:vMerge/>
          </w:tcPr>
          <w:p w14:paraId="53FE8D22" w14:textId="77777777" w:rsidR="00B6033F" w:rsidRPr="003C7CBD" w:rsidRDefault="00B6033F" w:rsidP="00B6033F">
            <w:pPr>
              <w:rPr>
                <w:sz w:val="18"/>
                <w:szCs w:val="18"/>
              </w:rPr>
            </w:pPr>
          </w:p>
        </w:tc>
        <w:tc>
          <w:tcPr>
            <w:tcW w:w="283" w:type="dxa"/>
            <w:tcBorders>
              <w:top w:val="single" w:sz="4" w:space="0" w:color="auto"/>
            </w:tcBorders>
          </w:tcPr>
          <w:p w14:paraId="677936A7" w14:textId="77777777" w:rsidR="00B6033F" w:rsidRPr="003C7CBD" w:rsidRDefault="00B6033F" w:rsidP="00B6033F">
            <w:pPr>
              <w:rPr>
                <w:sz w:val="18"/>
                <w:szCs w:val="18"/>
              </w:rPr>
            </w:pPr>
          </w:p>
        </w:tc>
        <w:tc>
          <w:tcPr>
            <w:tcW w:w="4359" w:type="dxa"/>
            <w:vMerge/>
          </w:tcPr>
          <w:p w14:paraId="303294B0" w14:textId="77777777" w:rsidR="00B6033F" w:rsidRPr="003C7CBD" w:rsidRDefault="00B6033F" w:rsidP="00B6033F">
            <w:pPr>
              <w:rPr>
                <w:noProof/>
                <w:sz w:val="18"/>
                <w:szCs w:val="18"/>
              </w:rPr>
            </w:pPr>
          </w:p>
        </w:tc>
      </w:tr>
      <w:tr w:rsidR="00B3559E" w:rsidRPr="003C7CBD" w14:paraId="3D25B857" w14:textId="77777777" w:rsidTr="00B6033F">
        <w:trPr>
          <w:trHeight w:val="86"/>
        </w:trPr>
        <w:tc>
          <w:tcPr>
            <w:tcW w:w="250" w:type="dxa"/>
          </w:tcPr>
          <w:p w14:paraId="63484A94" w14:textId="77777777" w:rsidR="00B6033F" w:rsidRPr="003C7CBD" w:rsidRDefault="00B6033F" w:rsidP="00B6033F">
            <w:pPr>
              <w:rPr>
                <w:sz w:val="18"/>
                <w:szCs w:val="18"/>
              </w:rPr>
            </w:pPr>
          </w:p>
        </w:tc>
        <w:tc>
          <w:tcPr>
            <w:tcW w:w="284" w:type="dxa"/>
            <w:tcBorders>
              <w:bottom w:val="single" w:sz="4" w:space="0" w:color="auto"/>
            </w:tcBorders>
          </w:tcPr>
          <w:p w14:paraId="67620028" w14:textId="77777777" w:rsidR="00B6033F" w:rsidRPr="003C7CBD" w:rsidRDefault="00B6033F" w:rsidP="00B6033F">
            <w:pPr>
              <w:rPr>
                <w:sz w:val="18"/>
                <w:szCs w:val="18"/>
              </w:rPr>
            </w:pPr>
          </w:p>
        </w:tc>
        <w:tc>
          <w:tcPr>
            <w:tcW w:w="4393" w:type="dxa"/>
          </w:tcPr>
          <w:p w14:paraId="35ACEA0E" w14:textId="77777777" w:rsidR="00B6033F" w:rsidRPr="003C7CBD" w:rsidRDefault="00B6033F" w:rsidP="00B6033F">
            <w:pPr>
              <w:rPr>
                <w:sz w:val="18"/>
                <w:szCs w:val="18"/>
              </w:rPr>
            </w:pPr>
          </w:p>
        </w:tc>
        <w:tc>
          <w:tcPr>
            <w:tcW w:w="284" w:type="dxa"/>
          </w:tcPr>
          <w:p w14:paraId="459BE7AA" w14:textId="77777777" w:rsidR="00B6033F" w:rsidRPr="003C7CBD" w:rsidRDefault="00B6033F" w:rsidP="00B6033F">
            <w:pPr>
              <w:rPr>
                <w:sz w:val="18"/>
                <w:szCs w:val="18"/>
              </w:rPr>
            </w:pPr>
          </w:p>
        </w:tc>
        <w:tc>
          <w:tcPr>
            <w:tcW w:w="283" w:type="dxa"/>
          </w:tcPr>
          <w:p w14:paraId="091330AA" w14:textId="77777777" w:rsidR="00B6033F" w:rsidRPr="003C7CBD" w:rsidRDefault="00B6033F" w:rsidP="00B6033F">
            <w:pPr>
              <w:rPr>
                <w:sz w:val="18"/>
                <w:szCs w:val="18"/>
              </w:rPr>
            </w:pPr>
          </w:p>
        </w:tc>
        <w:tc>
          <w:tcPr>
            <w:tcW w:w="4359" w:type="dxa"/>
          </w:tcPr>
          <w:p w14:paraId="403E9D4F" w14:textId="77777777" w:rsidR="00B6033F" w:rsidRPr="003C7CBD" w:rsidRDefault="00B6033F" w:rsidP="00B6033F">
            <w:pPr>
              <w:rPr>
                <w:noProof/>
                <w:sz w:val="18"/>
                <w:szCs w:val="18"/>
              </w:rPr>
            </w:pPr>
          </w:p>
        </w:tc>
      </w:tr>
      <w:tr w:rsidR="00B3559E" w:rsidRPr="003C7CBD" w14:paraId="3B3B2D05" w14:textId="77777777" w:rsidTr="00B6033F">
        <w:trPr>
          <w:trHeight w:val="227"/>
        </w:trPr>
        <w:tc>
          <w:tcPr>
            <w:tcW w:w="250" w:type="dxa"/>
            <w:vMerge w:val="restart"/>
            <w:tcBorders>
              <w:right w:val="single" w:sz="4" w:space="0" w:color="auto"/>
            </w:tcBorders>
          </w:tcPr>
          <w:p w14:paraId="6B1DB6DF"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DFD7DF9" w14:textId="77777777" w:rsidR="00B6033F" w:rsidRPr="003C7CBD" w:rsidRDefault="00B6033F" w:rsidP="00B6033F">
            <w:pPr>
              <w:rPr>
                <w:sz w:val="18"/>
                <w:szCs w:val="18"/>
              </w:rPr>
            </w:pPr>
          </w:p>
        </w:tc>
        <w:tc>
          <w:tcPr>
            <w:tcW w:w="4393" w:type="dxa"/>
            <w:vMerge w:val="restart"/>
            <w:tcBorders>
              <w:left w:val="single" w:sz="4" w:space="0" w:color="auto"/>
            </w:tcBorders>
          </w:tcPr>
          <w:p w14:paraId="30D6A821" w14:textId="77777777"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14:paraId="35FCB868" w14:textId="77777777" w:rsidR="00B6033F" w:rsidRPr="003C7CBD" w:rsidRDefault="00B6033F" w:rsidP="00B6033F">
            <w:pPr>
              <w:rPr>
                <w:sz w:val="18"/>
                <w:szCs w:val="18"/>
              </w:rPr>
            </w:pPr>
          </w:p>
        </w:tc>
      </w:tr>
      <w:tr w:rsidR="00B3559E" w:rsidRPr="003C7CBD" w14:paraId="63193F6A" w14:textId="77777777" w:rsidTr="00B6033F">
        <w:trPr>
          <w:trHeight w:val="70"/>
        </w:trPr>
        <w:tc>
          <w:tcPr>
            <w:tcW w:w="250" w:type="dxa"/>
            <w:vMerge/>
          </w:tcPr>
          <w:p w14:paraId="683AFE58" w14:textId="77777777" w:rsidR="00B6033F" w:rsidRPr="003C7CBD" w:rsidRDefault="00B6033F" w:rsidP="00B6033F">
            <w:pPr>
              <w:rPr>
                <w:sz w:val="18"/>
                <w:szCs w:val="18"/>
              </w:rPr>
            </w:pPr>
          </w:p>
        </w:tc>
        <w:tc>
          <w:tcPr>
            <w:tcW w:w="284" w:type="dxa"/>
            <w:tcBorders>
              <w:top w:val="single" w:sz="4" w:space="0" w:color="auto"/>
            </w:tcBorders>
          </w:tcPr>
          <w:p w14:paraId="3A3C5487" w14:textId="77777777" w:rsidR="00B6033F" w:rsidRPr="003C7CBD" w:rsidRDefault="00B6033F" w:rsidP="00B6033F">
            <w:pPr>
              <w:rPr>
                <w:sz w:val="18"/>
                <w:szCs w:val="18"/>
              </w:rPr>
            </w:pPr>
          </w:p>
        </w:tc>
        <w:tc>
          <w:tcPr>
            <w:tcW w:w="4393" w:type="dxa"/>
            <w:vMerge/>
          </w:tcPr>
          <w:p w14:paraId="3783A1B9" w14:textId="77777777" w:rsidR="00B6033F" w:rsidRPr="003C7CBD" w:rsidRDefault="00B6033F" w:rsidP="00B6033F">
            <w:pPr>
              <w:rPr>
                <w:sz w:val="18"/>
                <w:szCs w:val="18"/>
              </w:rPr>
            </w:pPr>
          </w:p>
        </w:tc>
        <w:tc>
          <w:tcPr>
            <w:tcW w:w="4927" w:type="dxa"/>
            <w:gridSpan w:val="3"/>
            <w:vMerge/>
          </w:tcPr>
          <w:p w14:paraId="4FE01883" w14:textId="77777777" w:rsidR="00B6033F" w:rsidRPr="003C7CBD" w:rsidRDefault="00B6033F" w:rsidP="00B6033F">
            <w:pPr>
              <w:rPr>
                <w:sz w:val="18"/>
                <w:szCs w:val="18"/>
              </w:rPr>
            </w:pPr>
          </w:p>
        </w:tc>
      </w:tr>
      <w:tr w:rsidR="00B3559E" w:rsidRPr="003C7CBD" w14:paraId="40232ADF" w14:textId="77777777" w:rsidTr="00B6033F">
        <w:trPr>
          <w:trHeight w:val="147"/>
        </w:trPr>
        <w:tc>
          <w:tcPr>
            <w:tcW w:w="250" w:type="dxa"/>
          </w:tcPr>
          <w:p w14:paraId="5AA2BFF0" w14:textId="77777777" w:rsidR="00B6033F" w:rsidRPr="003C7CBD" w:rsidRDefault="00B6033F" w:rsidP="00B6033F">
            <w:pPr>
              <w:rPr>
                <w:sz w:val="18"/>
                <w:szCs w:val="18"/>
              </w:rPr>
            </w:pPr>
          </w:p>
        </w:tc>
        <w:tc>
          <w:tcPr>
            <w:tcW w:w="284" w:type="dxa"/>
            <w:tcBorders>
              <w:bottom w:val="single" w:sz="4" w:space="0" w:color="auto"/>
            </w:tcBorders>
          </w:tcPr>
          <w:p w14:paraId="30AA52C0" w14:textId="77777777" w:rsidR="00B6033F" w:rsidRPr="003C7CBD" w:rsidRDefault="00B6033F" w:rsidP="00B6033F">
            <w:pPr>
              <w:rPr>
                <w:sz w:val="18"/>
                <w:szCs w:val="18"/>
              </w:rPr>
            </w:pPr>
          </w:p>
        </w:tc>
        <w:tc>
          <w:tcPr>
            <w:tcW w:w="4393" w:type="dxa"/>
          </w:tcPr>
          <w:p w14:paraId="11354D32" w14:textId="77777777" w:rsidR="00B6033F" w:rsidRPr="003C7CBD" w:rsidRDefault="00B6033F" w:rsidP="00B6033F">
            <w:pPr>
              <w:rPr>
                <w:sz w:val="18"/>
                <w:szCs w:val="18"/>
              </w:rPr>
            </w:pPr>
          </w:p>
        </w:tc>
        <w:tc>
          <w:tcPr>
            <w:tcW w:w="4927" w:type="dxa"/>
            <w:gridSpan w:val="3"/>
          </w:tcPr>
          <w:p w14:paraId="44DF288B" w14:textId="77777777" w:rsidR="00B6033F" w:rsidRPr="003C7CBD" w:rsidRDefault="00B6033F" w:rsidP="00B6033F">
            <w:pPr>
              <w:rPr>
                <w:sz w:val="18"/>
                <w:szCs w:val="18"/>
              </w:rPr>
            </w:pPr>
          </w:p>
        </w:tc>
      </w:tr>
      <w:tr w:rsidR="00B3559E" w:rsidRPr="003C7CBD" w14:paraId="406B0B19" w14:textId="77777777" w:rsidTr="00B6033F">
        <w:trPr>
          <w:trHeight w:val="227"/>
        </w:trPr>
        <w:tc>
          <w:tcPr>
            <w:tcW w:w="250" w:type="dxa"/>
            <w:vMerge w:val="restart"/>
            <w:tcBorders>
              <w:right w:val="single" w:sz="4" w:space="0" w:color="auto"/>
            </w:tcBorders>
          </w:tcPr>
          <w:p w14:paraId="203086B4"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0AC6B21" w14:textId="77777777" w:rsidR="00B6033F" w:rsidRPr="003C7CBD" w:rsidRDefault="00B6033F" w:rsidP="00B6033F">
            <w:pPr>
              <w:rPr>
                <w:sz w:val="18"/>
                <w:szCs w:val="18"/>
              </w:rPr>
            </w:pPr>
          </w:p>
        </w:tc>
        <w:tc>
          <w:tcPr>
            <w:tcW w:w="4393" w:type="dxa"/>
            <w:vMerge w:val="restart"/>
            <w:tcBorders>
              <w:left w:val="single" w:sz="4" w:space="0" w:color="auto"/>
            </w:tcBorders>
          </w:tcPr>
          <w:p w14:paraId="71968C41" w14:textId="77777777" w:rsidR="00B6033F" w:rsidRPr="003C7CBD" w:rsidRDefault="00B6033F" w:rsidP="00B6033F">
            <w:pPr>
              <w:ind w:left="284" w:hanging="284"/>
              <w:rPr>
                <w:sz w:val="18"/>
                <w:szCs w:val="18"/>
              </w:rPr>
            </w:pPr>
            <w:r w:rsidRPr="003C7CBD">
              <w:rPr>
                <w:sz w:val="18"/>
                <w:szCs w:val="18"/>
              </w:rPr>
              <w:t>punomoć za zastupanje</w:t>
            </w:r>
          </w:p>
          <w:p w14:paraId="378F8D74" w14:textId="77777777" w:rsidR="00B6033F" w:rsidRPr="003C7CBD" w:rsidRDefault="00B6033F" w:rsidP="00B6033F">
            <w:pPr>
              <w:rPr>
                <w:sz w:val="18"/>
                <w:szCs w:val="18"/>
              </w:rPr>
            </w:pPr>
          </w:p>
        </w:tc>
        <w:tc>
          <w:tcPr>
            <w:tcW w:w="4927" w:type="dxa"/>
            <w:gridSpan w:val="3"/>
            <w:vMerge w:val="restart"/>
          </w:tcPr>
          <w:p w14:paraId="1932797A" w14:textId="77777777" w:rsidR="00B6033F" w:rsidRPr="003C7CBD" w:rsidRDefault="00B6033F" w:rsidP="00B6033F">
            <w:pPr>
              <w:rPr>
                <w:sz w:val="18"/>
                <w:szCs w:val="18"/>
              </w:rPr>
            </w:pPr>
          </w:p>
        </w:tc>
      </w:tr>
      <w:tr w:rsidR="00B3559E" w:rsidRPr="003C7CBD" w14:paraId="44106E06" w14:textId="77777777" w:rsidTr="00B6033F">
        <w:trPr>
          <w:trHeight w:val="70"/>
        </w:trPr>
        <w:tc>
          <w:tcPr>
            <w:tcW w:w="250" w:type="dxa"/>
            <w:vMerge/>
          </w:tcPr>
          <w:p w14:paraId="65958663" w14:textId="77777777" w:rsidR="00B6033F" w:rsidRPr="003C7CBD" w:rsidRDefault="00B6033F" w:rsidP="00B6033F">
            <w:pPr>
              <w:rPr>
                <w:sz w:val="18"/>
                <w:szCs w:val="18"/>
              </w:rPr>
            </w:pPr>
          </w:p>
        </w:tc>
        <w:tc>
          <w:tcPr>
            <w:tcW w:w="284" w:type="dxa"/>
            <w:tcBorders>
              <w:top w:val="single" w:sz="4" w:space="0" w:color="auto"/>
            </w:tcBorders>
          </w:tcPr>
          <w:p w14:paraId="345168AB" w14:textId="77777777" w:rsidR="00B6033F" w:rsidRPr="003C7CBD" w:rsidRDefault="00B6033F" w:rsidP="00B6033F">
            <w:pPr>
              <w:rPr>
                <w:sz w:val="18"/>
                <w:szCs w:val="18"/>
              </w:rPr>
            </w:pPr>
          </w:p>
        </w:tc>
        <w:tc>
          <w:tcPr>
            <w:tcW w:w="4393" w:type="dxa"/>
            <w:vMerge/>
          </w:tcPr>
          <w:p w14:paraId="322946C2" w14:textId="77777777" w:rsidR="00B6033F" w:rsidRPr="003C7CBD" w:rsidRDefault="00B6033F" w:rsidP="00B6033F">
            <w:pPr>
              <w:rPr>
                <w:sz w:val="18"/>
                <w:szCs w:val="18"/>
              </w:rPr>
            </w:pPr>
          </w:p>
        </w:tc>
        <w:tc>
          <w:tcPr>
            <w:tcW w:w="4927" w:type="dxa"/>
            <w:gridSpan w:val="3"/>
            <w:vMerge/>
          </w:tcPr>
          <w:p w14:paraId="748C43C2" w14:textId="77777777" w:rsidR="00B6033F" w:rsidRPr="003C7CBD" w:rsidRDefault="00B6033F" w:rsidP="00B6033F">
            <w:pPr>
              <w:rPr>
                <w:sz w:val="18"/>
                <w:szCs w:val="18"/>
              </w:rPr>
            </w:pPr>
          </w:p>
        </w:tc>
      </w:tr>
      <w:tr w:rsidR="00B3559E" w:rsidRPr="003C7CBD" w14:paraId="5E39932E" w14:textId="77777777" w:rsidTr="00B6033F">
        <w:trPr>
          <w:trHeight w:val="143"/>
        </w:trPr>
        <w:tc>
          <w:tcPr>
            <w:tcW w:w="250" w:type="dxa"/>
          </w:tcPr>
          <w:p w14:paraId="4559C275" w14:textId="77777777" w:rsidR="00B6033F" w:rsidRPr="003C7CBD" w:rsidRDefault="00B6033F" w:rsidP="00B6033F">
            <w:pPr>
              <w:rPr>
                <w:sz w:val="18"/>
                <w:szCs w:val="18"/>
              </w:rPr>
            </w:pPr>
          </w:p>
        </w:tc>
        <w:tc>
          <w:tcPr>
            <w:tcW w:w="284" w:type="dxa"/>
            <w:tcBorders>
              <w:bottom w:val="single" w:sz="4" w:space="0" w:color="auto"/>
            </w:tcBorders>
          </w:tcPr>
          <w:p w14:paraId="1F85DA06" w14:textId="77777777" w:rsidR="00B6033F" w:rsidRPr="003C7CBD" w:rsidRDefault="00B6033F" w:rsidP="00B6033F">
            <w:pPr>
              <w:rPr>
                <w:sz w:val="18"/>
                <w:szCs w:val="18"/>
              </w:rPr>
            </w:pPr>
          </w:p>
        </w:tc>
        <w:tc>
          <w:tcPr>
            <w:tcW w:w="4393" w:type="dxa"/>
          </w:tcPr>
          <w:p w14:paraId="6D09D1A6" w14:textId="77777777" w:rsidR="00B6033F" w:rsidRPr="003C7CBD" w:rsidRDefault="00B6033F" w:rsidP="00B6033F">
            <w:pPr>
              <w:rPr>
                <w:sz w:val="18"/>
                <w:szCs w:val="18"/>
              </w:rPr>
            </w:pPr>
          </w:p>
        </w:tc>
        <w:tc>
          <w:tcPr>
            <w:tcW w:w="4927" w:type="dxa"/>
            <w:gridSpan w:val="3"/>
          </w:tcPr>
          <w:p w14:paraId="2CBCB35C" w14:textId="77777777" w:rsidR="00B6033F" w:rsidRPr="003C7CBD" w:rsidRDefault="00B6033F" w:rsidP="00B6033F">
            <w:pPr>
              <w:rPr>
                <w:sz w:val="18"/>
                <w:szCs w:val="18"/>
              </w:rPr>
            </w:pPr>
          </w:p>
        </w:tc>
      </w:tr>
      <w:tr w:rsidR="00B3559E" w:rsidRPr="003C7CBD" w14:paraId="134949DA" w14:textId="77777777" w:rsidTr="00B6033F">
        <w:trPr>
          <w:trHeight w:val="227"/>
        </w:trPr>
        <w:tc>
          <w:tcPr>
            <w:tcW w:w="250" w:type="dxa"/>
            <w:vMerge w:val="restart"/>
            <w:tcBorders>
              <w:right w:val="single" w:sz="4" w:space="0" w:color="auto"/>
            </w:tcBorders>
          </w:tcPr>
          <w:p w14:paraId="61D045D8" w14:textId="77777777"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E144C29" w14:textId="77777777" w:rsidR="00B6033F" w:rsidRPr="003C7CBD" w:rsidRDefault="00B6033F" w:rsidP="00B6033F">
            <w:pPr>
              <w:rPr>
                <w:sz w:val="18"/>
                <w:szCs w:val="18"/>
              </w:rPr>
            </w:pPr>
          </w:p>
        </w:tc>
        <w:tc>
          <w:tcPr>
            <w:tcW w:w="4393" w:type="dxa"/>
            <w:vMerge w:val="restart"/>
            <w:tcBorders>
              <w:left w:val="single" w:sz="4" w:space="0" w:color="auto"/>
            </w:tcBorders>
          </w:tcPr>
          <w:p w14:paraId="3BBA6875" w14:textId="77777777"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14:paraId="794626BE" w14:textId="77777777" w:rsidR="00B6033F" w:rsidRPr="003C7CBD" w:rsidRDefault="00B6033F" w:rsidP="00B6033F">
            <w:pPr>
              <w:rPr>
                <w:sz w:val="18"/>
                <w:szCs w:val="18"/>
              </w:rPr>
            </w:pPr>
          </w:p>
        </w:tc>
      </w:tr>
      <w:tr w:rsidR="00B3559E" w:rsidRPr="003C7CBD" w14:paraId="7BBA05D0" w14:textId="77777777" w:rsidTr="00B6033F">
        <w:trPr>
          <w:trHeight w:val="70"/>
        </w:trPr>
        <w:tc>
          <w:tcPr>
            <w:tcW w:w="250" w:type="dxa"/>
            <w:vMerge/>
          </w:tcPr>
          <w:p w14:paraId="7DA2E95D" w14:textId="77777777" w:rsidR="00B6033F" w:rsidRPr="003C7CBD" w:rsidRDefault="00B6033F" w:rsidP="00B6033F">
            <w:pPr>
              <w:rPr>
                <w:sz w:val="18"/>
                <w:szCs w:val="18"/>
              </w:rPr>
            </w:pPr>
          </w:p>
        </w:tc>
        <w:tc>
          <w:tcPr>
            <w:tcW w:w="284" w:type="dxa"/>
            <w:tcBorders>
              <w:top w:val="single" w:sz="4" w:space="0" w:color="auto"/>
            </w:tcBorders>
          </w:tcPr>
          <w:p w14:paraId="6DDF8553" w14:textId="77777777" w:rsidR="00B6033F" w:rsidRPr="003C7CBD" w:rsidRDefault="00B6033F" w:rsidP="00B6033F">
            <w:pPr>
              <w:rPr>
                <w:sz w:val="18"/>
                <w:szCs w:val="18"/>
              </w:rPr>
            </w:pPr>
          </w:p>
        </w:tc>
        <w:tc>
          <w:tcPr>
            <w:tcW w:w="4393" w:type="dxa"/>
            <w:vMerge/>
          </w:tcPr>
          <w:p w14:paraId="330ABAC3" w14:textId="77777777" w:rsidR="00B6033F" w:rsidRPr="003C7CBD" w:rsidRDefault="00B6033F" w:rsidP="00B6033F">
            <w:pPr>
              <w:rPr>
                <w:sz w:val="18"/>
                <w:szCs w:val="18"/>
              </w:rPr>
            </w:pPr>
          </w:p>
        </w:tc>
        <w:tc>
          <w:tcPr>
            <w:tcW w:w="4927" w:type="dxa"/>
            <w:gridSpan w:val="3"/>
            <w:vMerge/>
          </w:tcPr>
          <w:p w14:paraId="3DAB9D30" w14:textId="77777777" w:rsidR="00B6033F" w:rsidRPr="003C7CBD" w:rsidRDefault="00B6033F" w:rsidP="00B6033F">
            <w:pPr>
              <w:rPr>
                <w:sz w:val="18"/>
                <w:szCs w:val="18"/>
              </w:rPr>
            </w:pPr>
          </w:p>
        </w:tc>
      </w:tr>
      <w:tr w:rsidR="00B6033F" w:rsidRPr="003C7CBD" w14:paraId="2EA681BA" w14:textId="77777777" w:rsidTr="00B6033F">
        <w:trPr>
          <w:trHeight w:val="126"/>
        </w:trPr>
        <w:tc>
          <w:tcPr>
            <w:tcW w:w="4927" w:type="dxa"/>
            <w:gridSpan w:val="3"/>
          </w:tcPr>
          <w:p w14:paraId="2A7DF26D" w14:textId="77777777" w:rsidR="00B6033F" w:rsidRPr="003C7CBD" w:rsidRDefault="00B6033F" w:rsidP="00B6033F">
            <w:pPr>
              <w:rPr>
                <w:sz w:val="18"/>
                <w:szCs w:val="18"/>
              </w:rPr>
            </w:pPr>
          </w:p>
        </w:tc>
        <w:tc>
          <w:tcPr>
            <w:tcW w:w="4927" w:type="dxa"/>
            <w:gridSpan w:val="3"/>
          </w:tcPr>
          <w:p w14:paraId="3CCA0ECC" w14:textId="77777777" w:rsidR="00B6033F" w:rsidRPr="003C7CBD" w:rsidRDefault="00B6033F" w:rsidP="00B6033F">
            <w:pPr>
              <w:rPr>
                <w:sz w:val="18"/>
                <w:szCs w:val="18"/>
              </w:rPr>
            </w:pPr>
          </w:p>
        </w:tc>
      </w:tr>
    </w:tbl>
    <w:p w14:paraId="44CB7956" w14:textId="77777777" w:rsidR="00B6033F" w:rsidRPr="003C7CBD" w:rsidRDefault="00B6033F" w:rsidP="00B6033F">
      <w:pPr>
        <w:rPr>
          <w:noProof/>
          <w:sz w:val="16"/>
          <w:u w:val="single"/>
        </w:rPr>
      </w:pPr>
    </w:p>
    <w:p w14:paraId="4CFABDFF" w14:textId="77777777" w:rsidR="00B6033F" w:rsidRPr="00ED641D" w:rsidRDefault="00B6033F">
      <w:pPr>
        <w:rPr>
          <w:noProof/>
          <w:sz w:val="16"/>
        </w:rPr>
      </w:pPr>
    </w:p>
    <w:p w14:paraId="4A57ACBD" w14:textId="77777777"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14:paraId="208AA4FB" w14:textId="77777777" w:rsidR="00B6033F" w:rsidRPr="003C7CBD" w:rsidRDefault="00B6033F">
      <w:pPr>
        <w:rPr>
          <w:noProof/>
          <w:sz w:val="16"/>
          <w:u w:val="single"/>
        </w:rPr>
      </w:pPr>
    </w:p>
    <w:p w14:paraId="01E7EE41" w14:textId="77777777" w:rsidR="00B6033F" w:rsidRPr="003C7CBD" w:rsidRDefault="00B6033F">
      <w:pPr>
        <w:rPr>
          <w:noProof/>
          <w:sz w:val="16"/>
          <w:u w:val="single"/>
        </w:rPr>
      </w:pPr>
    </w:p>
    <w:p w14:paraId="39ABE883" w14:textId="77777777" w:rsidR="00B6033F" w:rsidRPr="003C7CBD" w:rsidRDefault="00B6033F">
      <w:pPr>
        <w:rPr>
          <w:noProof/>
          <w:sz w:val="16"/>
          <w:u w:val="single"/>
        </w:rPr>
      </w:pPr>
    </w:p>
    <w:p w14:paraId="1303CC93" w14:textId="77777777" w:rsidR="00B6033F" w:rsidRPr="003C7CBD" w:rsidRDefault="00B6033F" w:rsidP="00B6033F">
      <w:pPr>
        <w:tabs>
          <w:tab w:val="right" w:pos="8505"/>
        </w:tabs>
        <w:rPr>
          <w:sz w:val="16"/>
        </w:rPr>
      </w:pPr>
      <w:r w:rsidRPr="003C7CBD">
        <w:rPr>
          <w:sz w:val="16"/>
        </w:rPr>
        <w:tab/>
        <w:t>________________________________</w:t>
      </w:r>
    </w:p>
    <w:p w14:paraId="13CBEBDC" w14:textId="77777777" w:rsidR="00B6033F" w:rsidRPr="003C7CBD" w:rsidRDefault="00B6033F" w:rsidP="00B6033F">
      <w:pPr>
        <w:tabs>
          <w:tab w:val="right" w:pos="8505"/>
        </w:tabs>
        <w:rPr>
          <w:b/>
          <w:sz w:val="16"/>
        </w:rPr>
      </w:pPr>
      <w:r w:rsidRPr="003C7CBD">
        <w:rPr>
          <w:sz w:val="18"/>
        </w:rPr>
        <w:tab/>
        <w:t>Potpis podnositelja zahtjeva</w:t>
      </w:r>
    </w:p>
    <w:p w14:paraId="11242334" w14:textId="77777777" w:rsidR="00B6033F" w:rsidRPr="003C7CBD" w:rsidRDefault="00B6033F" w:rsidP="00B6033F">
      <w:pPr>
        <w:rPr>
          <w:b/>
          <w:sz w:val="16"/>
        </w:rPr>
      </w:pPr>
    </w:p>
    <w:p w14:paraId="326731EC" w14:textId="77777777" w:rsidR="00B6033F" w:rsidRPr="003C7CBD" w:rsidRDefault="00B6033F" w:rsidP="00B6033F">
      <w:pPr>
        <w:rPr>
          <w:b/>
          <w:sz w:val="16"/>
        </w:rPr>
      </w:pPr>
    </w:p>
    <w:p w14:paraId="3BF2EEC5" w14:textId="77777777" w:rsidR="00B6033F" w:rsidRPr="003C7CBD" w:rsidRDefault="00B6033F" w:rsidP="00B6033F">
      <w:pPr>
        <w:rPr>
          <w:b/>
          <w:sz w:val="16"/>
        </w:rPr>
      </w:pPr>
    </w:p>
    <w:p w14:paraId="71BED2B5" w14:textId="77777777" w:rsidR="00B6033F" w:rsidRPr="003C7CBD" w:rsidRDefault="00B6033F" w:rsidP="00B6033F">
      <w:pPr>
        <w:rPr>
          <w:b/>
          <w:sz w:val="16"/>
        </w:rPr>
      </w:pPr>
    </w:p>
    <w:p w14:paraId="40A64D1C" w14:textId="77777777" w:rsidR="00B6033F" w:rsidRPr="003C7CBD" w:rsidRDefault="00B6033F" w:rsidP="00B6033F">
      <w:pPr>
        <w:rPr>
          <w:b/>
          <w:sz w:val="16"/>
        </w:rPr>
      </w:pPr>
    </w:p>
    <w:p w14:paraId="46E8FF9E" w14:textId="77777777" w:rsidR="00B6033F" w:rsidRPr="003C7CBD" w:rsidRDefault="00B6033F" w:rsidP="00B6033F">
      <w:pPr>
        <w:rPr>
          <w:b/>
          <w:sz w:val="16"/>
        </w:rPr>
      </w:pPr>
    </w:p>
    <w:p w14:paraId="73A31F12" w14:textId="77777777"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14:paraId="53EBEB1A" w14:textId="77777777" w:rsidR="00B6033F" w:rsidRPr="00CA0FF5" w:rsidRDefault="00B6033F" w:rsidP="00CA0FF5">
      <w:pPr>
        <w:tabs>
          <w:tab w:val="right" w:pos="8222"/>
        </w:tabs>
      </w:pPr>
      <w:r w:rsidRPr="003C7CBD">
        <w:rPr>
          <w:sz w:val="18"/>
        </w:rPr>
        <w:tab/>
        <w:t>Potpis i pečat Državnoga zavoda za intelektualno vlasništvo</w:t>
      </w:r>
    </w:p>
    <w:sectPr w:rsidR="00B6033F" w:rsidRPr="00CA0FF5"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C60A" w14:textId="77777777" w:rsidR="00B06646" w:rsidRDefault="00B06646">
      <w:r>
        <w:separator/>
      </w:r>
    </w:p>
  </w:endnote>
  <w:endnote w:type="continuationSeparator" w:id="0">
    <w:p w14:paraId="7CA3B266" w14:textId="77777777" w:rsidR="00B06646" w:rsidRDefault="00B0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6264" w14:textId="77777777" w:rsidR="00B06646" w:rsidRDefault="00B06646">
      <w:r>
        <w:separator/>
      </w:r>
    </w:p>
  </w:footnote>
  <w:footnote w:type="continuationSeparator" w:id="0">
    <w:p w14:paraId="21AFDC7A" w14:textId="77777777" w:rsidR="00B06646" w:rsidRDefault="00B06646">
      <w:r>
        <w:continuationSeparator/>
      </w:r>
    </w:p>
  </w:footnote>
  <w:footnote w:id="1">
    <w:p w14:paraId="00353E30" w14:textId="77777777"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14:paraId="159F606D" w14:textId="77777777"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0637"/>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14F0"/>
    <w:rsid w:val="00102C4D"/>
    <w:rsid w:val="001032E8"/>
    <w:rsid w:val="00103FE2"/>
    <w:rsid w:val="00104417"/>
    <w:rsid w:val="00105655"/>
    <w:rsid w:val="001075AB"/>
    <w:rsid w:val="00113199"/>
    <w:rsid w:val="0011328E"/>
    <w:rsid w:val="00114487"/>
    <w:rsid w:val="001261E9"/>
    <w:rsid w:val="0012754D"/>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5F1F"/>
    <w:rsid w:val="00216D42"/>
    <w:rsid w:val="0021715A"/>
    <w:rsid w:val="0022294F"/>
    <w:rsid w:val="00223E1B"/>
    <w:rsid w:val="002272CE"/>
    <w:rsid w:val="002334FF"/>
    <w:rsid w:val="00235783"/>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77EEA"/>
    <w:rsid w:val="00281D31"/>
    <w:rsid w:val="00286A3A"/>
    <w:rsid w:val="00297A33"/>
    <w:rsid w:val="002A2EC6"/>
    <w:rsid w:val="002A532E"/>
    <w:rsid w:val="002A768A"/>
    <w:rsid w:val="002B2541"/>
    <w:rsid w:val="002B480A"/>
    <w:rsid w:val="002B677A"/>
    <w:rsid w:val="002C0020"/>
    <w:rsid w:val="002C1AE9"/>
    <w:rsid w:val="002C25AE"/>
    <w:rsid w:val="002C29E7"/>
    <w:rsid w:val="002C3671"/>
    <w:rsid w:val="002C368C"/>
    <w:rsid w:val="002C3C0C"/>
    <w:rsid w:val="002C613A"/>
    <w:rsid w:val="002C7C82"/>
    <w:rsid w:val="002D5F00"/>
    <w:rsid w:val="002F28AA"/>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86B68"/>
    <w:rsid w:val="003906E2"/>
    <w:rsid w:val="00394015"/>
    <w:rsid w:val="003A4397"/>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8F2"/>
    <w:rsid w:val="0042598D"/>
    <w:rsid w:val="00425B48"/>
    <w:rsid w:val="004301E6"/>
    <w:rsid w:val="00430972"/>
    <w:rsid w:val="00430EC9"/>
    <w:rsid w:val="00433656"/>
    <w:rsid w:val="00435AA2"/>
    <w:rsid w:val="00436D34"/>
    <w:rsid w:val="004414CC"/>
    <w:rsid w:val="004478CE"/>
    <w:rsid w:val="0045049C"/>
    <w:rsid w:val="004535B0"/>
    <w:rsid w:val="00471E04"/>
    <w:rsid w:val="004732A2"/>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271DB"/>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5B4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A29C8"/>
    <w:rsid w:val="006A4971"/>
    <w:rsid w:val="006B2D9A"/>
    <w:rsid w:val="006B432C"/>
    <w:rsid w:val="006B46DC"/>
    <w:rsid w:val="006C2F57"/>
    <w:rsid w:val="006C360B"/>
    <w:rsid w:val="006C6B51"/>
    <w:rsid w:val="006D71DE"/>
    <w:rsid w:val="006D7B48"/>
    <w:rsid w:val="006E3096"/>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0527"/>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1AA1"/>
    <w:rsid w:val="008240DD"/>
    <w:rsid w:val="00831736"/>
    <w:rsid w:val="00832B60"/>
    <w:rsid w:val="00834563"/>
    <w:rsid w:val="00834CD4"/>
    <w:rsid w:val="00842D7A"/>
    <w:rsid w:val="008449DB"/>
    <w:rsid w:val="0084545A"/>
    <w:rsid w:val="008454BC"/>
    <w:rsid w:val="00845BC2"/>
    <w:rsid w:val="008478A4"/>
    <w:rsid w:val="00856205"/>
    <w:rsid w:val="00863422"/>
    <w:rsid w:val="00863B8C"/>
    <w:rsid w:val="00870408"/>
    <w:rsid w:val="0087135D"/>
    <w:rsid w:val="008738F4"/>
    <w:rsid w:val="0088057B"/>
    <w:rsid w:val="00883095"/>
    <w:rsid w:val="00883955"/>
    <w:rsid w:val="00887E70"/>
    <w:rsid w:val="00890C09"/>
    <w:rsid w:val="008932AF"/>
    <w:rsid w:val="00894A56"/>
    <w:rsid w:val="008A0E75"/>
    <w:rsid w:val="008A2889"/>
    <w:rsid w:val="008A47B8"/>
    <w:rsid w:val="008A4C89"/>
    <w:rsid w:val="008A50B9"/>
    <w:rsid w:val="008B0494"/>
    <w:rsid w:val="008B293E"/>
    <w:rsid w:val="008B7B32"/>
    <w:rsid w:val="008C0BA5"/>
    <w:rsid w:val="008C4D7C"/>
    <w:rsid w:val="008C4FA6"/>
    <w:rsid w:val="008C66D3"/>
    <w:rsid w:val="008C79EF"/>
    <w:rsid w:val="008D10FF"/>
    <w:rsid w:val="008D2B86"/>
    <w:rsid w:val="008D40AD"/>
    <w:rsid w:val="008D7236"/>
    <w:rsid w:val="008F386F"/>
    <w:rsid w:val="008F49D8"/>
    <w:rsid w:val="008F58B0"/>
    <w:rsid w:val="008F78AE"/>
    <w:rsid w:val="00902855"/>
    <w:rsid w:val="00904C90"/>
    <w:rsid w:val="00912D68"/>
    <w:rsid w:val="009178A4"/>
    <w:rsid w:val="0092653A"/>
    <w:rsid w:val="00927574"/>
    <w:rsid w:val="00934D8A"/>
    <w:rsid w:val="00935465"/>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5DB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066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588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43A0"/>
    <w:rsid w:val="00C86AE8"/>
    <w:rsid w:val="00C927EB"/>
    <w:rsid w:val="00C928C0"/>
    <w:rsid w:val="00C93BF6"/>
    <w:rsid w:val="00C94139"/>
    <w:rsid w:val="00C977FB"/>
    <w:rsid w:val="00CA0887"/>
    <w:rsid w:val="00CA0FF5"/>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473FB"/>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35A9"/>
    <w:rsid w:val="00E0583A"/>
    <w:rsid w:val="00E105C7"/>
    <w:rsid w:val="00E10644"/>
    <w:rsid w:val="00E107AD"/>
    <w:rsid w:val="00E12C37"/>
    <w:rsid w:val="00E26C3D"/>
    <w:rsid w:val="00E333E1"/>
    <w:rsid w:val="00E33442"/>
    <w:rsid w:val="00E3423C"/>
    <w:rsid w:val="00E36233"/>
    <w:rsid w:val="00E41F3E"/>
    <w:rsid w:val="00E436C8"/>
    <w:rsid w:val="00E46284"/>
    <w:rsid w:val="00E46B24"/>
    <w:rsid w:val="00E52D83"/>
    <w:rsid w:val="00E532DE"/>
    <w:rsid w:val="00E606F8"/>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35C7"/>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0457"/>
    <w:rsid w:val="00F31C30"/>
    <w:rsid w:val="00F3546D"/>
    <w:rsid w:val="00F43F01"/>
    <w:rsid w:val="00F46103"/>
    <w:rsid w:val="00F462AD"/>
    <w:rsid w:val="00F46D19"/>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CC50"/>
  <w15:docId w15:val="{3489CB85-41B4-412F-A59B-2FA25B2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495A-1BEF-4C98-9938-DBDE1506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11189</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Ines Petrošanec</cp:lastModifiedBy>
  <cp:revision>2</cp:revision>
  <cp:lastPrinted>2020-01-10T12:08:00Z</cp:lastPrinted>
  <dcterms:created xsi:type="dcterms:W3CDTF">2023-10-26T10:24:00Z</dcterms:created>
  <dcterms:modified xsi:type="dcterms:W3CDTF">2023-10-26T10:24:00Z</dcterms:modified>
</cp:coreProperties>
</file>